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A01AC" w14:textId="0824276A" w:rsidR="008B70CD" w:rsidRPr="00226DF1" w:rsidRDefault="00EF6BE6" w:rsidP="00226DF1">
      <w:pPr>
        <w:spacing w:after="0" w:line="240" w:lineRule="auto"/>
        <w:ind w:right="0" w:firstLine="0"/>
        <w:jc w:val="center"/>
        <w:rPr>
          <w:sz w:val="26"/>
          <w:szCs w:val="26"/>
        </w:rPr>
      </w:pPr>
      <w:r w:rsidRPr="00226DF1">
        <w:rPr>
          <w:b/>
          <w:sz w:val="26"/>
          <w:szCs w:val="26"/>
        </w:rPr>
        <w:t>HỘI ĐỒNG NHÂN DÂN</w:t>
      </w:r>
    </w:p>
    <w:p w14:paraId="55FEF96D" w14:textId="51282048" w:rsidR="008B70CD" w:rsidRPr="00226DF1" w:rsidRDefault="00754563" w:rsidP="00226DF1">
      <w:pPr>
        <w:spacing w:after="0" w:line="240" w:lineRule="auto"/>
        <w:ind w:right="0" w:firstLine="0"/>
        <w:jc w:val="center"/>
        <w:rPr>
          <w:sz w:val="26"/>
          <w:szCs w:val="26"/>
        </w:rPr>
      </w:pPr>
      <w:r w:rsidRPr="00226DF1">
        <w:rPr>
          <w:b/>
          <w:sz w:val="26"/>
          <w:szCs w:val="26"/>
          <w:lang w:val="en-US"/>
        </w:rPr>
        <w:t>XÃ</w:t>
      </w:r>
      <w:r w:rsidR="007E25B6" w:rsidRPr="00226DF1">
        <w:rPr>
          <w:b/>
          <w:sz w:val="26"/>
          <w:szCs w:val="26"/>
          <w:lang w:val="en-US"/>
        </w:rPr>
        <w:t xml:space="preserve"> TÂY GIANG</w:t>
      </w:r>
    </w:p>
    <w:p w14:paraId="31B3B18D" w14:textId="76421B80" w:rsidR="008B70CD" w:rsidRPr="006B0C35" w:rsidRDefault="006755CC" w:rsidP="00C60582">
      <w:pPr>
        <w:spacing w:after="0" w:line="240" w:lineRule="auto"/>
        <w:ind w:left="1099" w:right="0" w:firstLine="0"/>
        <w:jc w:val="center"/>
        <w:rPr>
          <w:sz w:val="27"/>
          <w:szCs w:val="27"/>
        </w:rPr>
      </w:pPr>
      <w:r w:rsidRPr="006B0C35">
        <w:rPr>
          <w:noProof/>
          <w:sz w:val="27"/>
          <w:szCs w:val="27"/>
          <w:lang w:val="en-US" w:eastAsia="en-US"/>
        </w:rPr>
        <mc:AlternateContent>
          <mc:Choice Requires="wps">
            <w:drawing>
              <wp:anchor distT="0" distB="0" distL="114300" distR="114300" simplePos="0" relativeHeight="251658240" behindDoc="0" locked="0" layoutInCell="1" allowOverlap="1" wp14:anchorId="5FB89133" wp14:editId="4BD167B4">
                <wp:simplePos x="0" y="0"/>
                <wp:positionH relativeFrom="column">
                  <wp:posOffset>538176</wp:posOffset>
                </wp:positionH>
                <wp:positionV relativeFrom="paragraph">
                  <wp:posOffset>50800</wp:posOffset>
                </wp:positionV>
                <wp:extent cx="72009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668E6"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pt,4pt" to="99.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s7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"/>
            </w:pict>
          </mc:Fallback>
        </mc:AlternateContent>
      </w:r>
    </w:p>
    <w:p w14:paraId="3DF9BBAE" w14:textId="22E3AA10" w:rsidR="008B70CD" w:rsidRPr="006B0C35" w:rsidRDefault="006C7870" w:rsidP="00906D78">
      <w:pPr>
        <w:pStyle w:val="Heading1"/>
        <w:ind w:left="0"/>
        <w:rPr>
          <w:sz w:val="27"/>
          <w:szCs w:val="27"/>
        </w:rPr>
      </w:pPr>
      <w:r w:rsidRPr="006B0C35">
        <w:rPr>
          <w:sz w:val="27"/>
          <w:szCs w:val="27"/>
          <w:lang w:val="en-US"/>
        </w:rPr>
        <w:t xml:space="preserve">  </w:t>
      </w:r>
      <w:r w:rsidR="00E245EC">
        <w:rPr>
          <w:sz w:val="27"/>
          <w:szCs w:val="27"/>
          <w:lang w:val="en-US"/>
        </w:rPr>
        <w:t xml:space="preserve"> </w:t>
      </w:r>
      <w:r w:rsidRPr="006B0C35">
        <w:rPr>
          <w:sz w:val="27"/>
          <w:szCs w:val="27"/>
        </w:rPr>
        <w:t xml:space="preserve">Số: </w:t>
      </w:r>
      <w:r w:rsidR="00BE7BF2">
        <w:rPr>
          <w:sz w:val="27"/>
          <w:szCs w:val="27"/>
          <w:lang w:val="en-US"/>
        </w:rPr>
        <w:t xml:space="preserve">  </w:t>
      </w:r>
      <w:r w:rsidR="00031550">
        <w:rPr>
          <w:sz w:val="27"/>
          <w:szCs w:val="27"/>
          <w:lang w:val="en-US"/>
        </w:rPr>
        <w:t xml:space="preserve"> </w:t>
      </w:r>
      <w:r w:rsidR="00CA25AD">
        <w:rPr>
          <w:sz w:val="27"/>
          <w:szCs w:val="27"/>
          <w:lang w:val="en-US"/>
        </w:rPr>
        <w:t xml:space="preserve">   </w:t>
      </w:r>
      <w:r w:rsidR="00BE7BF2">
        <w:rPr>
          <w:sz w:val="27"/>
          <w:szCs w:val="27"/>
          <w:lang w:val="en-US"/>
        </w:rPr>
        <w:t xml:space="preserve"> </w:t>
      </w:r>
      <w:r w:rsidR="00B53C23">
        <w:rPr>
          <w:sz w:val="27"/>
          <w:szCs w:val="27"/>
          <w:lang w:val="en-US"/>
        </w:rPr>
        <w:t xml:space="preserve"> </w:t>
      </w:r>
      <w:r w:rsidRPr="006B0C35">
        <w:rPr>
          <w:sz w:val="27"/>
          <w:szCs w:val="27"/>
        </w:rPr>
        <w:t>/NQ-HĐND</w:t>
      </w:r>
    </w:p>
    <w:p w14:paraId="03C19F7B" w14:textId="1BCE4154" w:rsidR="004B4276" w:rsidRPr="00E8379E" w:rsidRDefault="00BF76A3" w:rsidP="004B4276">
      <w:pPr>
        <w:spacing w:after="0" w:line="259" w:lineRule="auto"/>
        <w:ind w:right="0" w:firstLine="0"/>
        <w:rPr>
          <w:b/>
          <w:bCs/>
          <w:i/>
          <w:iCs/>
          <w:lang w:val="en-US"/>
        </w:rPr>
      </w:pPr>
      <w:r w:rsidRPr="00E8379E">
        <w:rPr>
          <w:b/>
          <w:bCs/>
          <w:i/>
          <w:iCs/>
          <w:lang w:val="en-US"/>
        </w:rPr>
        <w:t xml:space="preserve">           </w:t>
      </w:r>
    </w:p>
    <w:p w14:paraId="30A1C546" w14:textId="0503A0E1" w:rsidR="008B70CD" w:rsidRPr="00226DF1" w:rsidRDefault="006C7870" w:rsidP="00EC4D32">
      <w:pPr>
        <w:spacing w:after="3" w:line="259" w:lineRule="auto"/>
        <w:ind w:right="-352" w:firstLine="0"/>
        <w:jc w:val="left"/>
        <w:rPr>
          <w:sz w:val="26"/>
          <w:szCs w:val="26"/>
        </w:rPr>
      </w:pPr>
      <w:r w:rsidRPr="00226DF1">
        <w:rPr>
          <w:b/>
          <w:sz w:val="26"/>
          <w:szCs w:val="26"/>
        </w:rPr>
        <w:t xml:space="preserve">CỘNG HÒA XÃ HỘI CHỦ NGHĨA VIỆT NAM </w:t>
      </w:r>
    </w:p>
    <w:p w14:paraId="4919D7B6" w14:textId="0537BCDA" w:rsidR="008B70CD" w:rsidRPr="00EC4D32" w:rsidRDefault="004B4276" w:rsidP="004B4276">
      <w:pPr>
        <w:spacing w:after="0" w:line="259" w:lineRule="auto"/>
        <w:ind w:left="89" w:right="0" w:firstLine="0"/>
        <w:rPr>
          <w:sz w:val="27"/>
          <w:szCs w:val="27"/>
        </w:rPr>
      </w:pPr>
      <w:r w:rsidRPr="00EC4D32">
        <w:rPr>
          <w:b/>
          <w:sz w:val="27"/>
          <w:szCs w:val="27"/>
          <w:lang w:val="en-US"/>
        </w:rPr>
        <w:t xml:space="preserve">              </w:t>
      </w:r>
      <w:r w:rsidR="006755CC" w:rsidRPr="00EC4D32">
        <w:rPr>
          <w:b/>
          <w:sz w:val="27"/>
          <w:szCs w:val="27"/>
        </w:rPr>
        <w:t>Độ</w:t>
      </w:r>
      <w:r w:rsidR="006755CC" w:rsidRPr="00EC4D32">
        <w:rPr>
          <w:b/>
          <w:sz w:val="27"/>
          <w:szCs w:val="27"/>
          <w:u w:color="000000"/>
        </w:rPr>
        <w:t>c l</w:t>
      </w:r>
      <w:r w:rsidR="006755CC" w:rsidRPr="00EC4D32">
        <w:rPr>
          <w:b/>
          <w:sz w:val="27"/>
          <w:szCs w:val="27"/>
        </w:rPr>
        <w:t>ậ</w:t>
      </w:r>
      <w:r w:rsidR="006755CC" w:rsidRPr="00EC4D32">
        <w:rPr>
          <w:b/>
          <w:sz w:val="27"/>
          <w:szCs w:val="27"/>
          <w:u w:color="000000"/>
        </w:rPr>
        <w:t>p - T</w:t>
      </w:r>
      <w:r w:rsidR="006755CC" w:rsidRPr="00EC4D32">
        <w:rPr>
          <w:b/>
          <w:sz w:val="27"/>
          <w:szCs w:val="27"/>
        </w:rPr>
        <w:t>ự</w:t>
      </w:r>
      <w:r w:rsidR="006755CC" w:rsidRPr="00EC4D32">
        <w:rPr>
          <w:b/>
          <w:sz w:val="27"/>
          <w:szCs w:val="27"/>
          <w:u w:color="000000"/>
        </w:rPr>
        <w:t xml:space="preserve"> do - H</w:t>
      </w:r>
      <w:r w:rsidR="006755CC" w:rsidRPr="00EC4D32">
        <w:rPr>
          <w:b/>
          <w:sz w:val="27"/>
          <w:szCs w:val="27"/>
        </w:rPr>
        <w:t>ạ</w:t>
      </w:r>
      <w:r w:rsidR="006755CC" w:rsidRPr="00EC4D32">
        <w:rPr>
          <w:b/>
          <w:sz w:val="27"/>
          <w:szCs w:val="27"/>
          <w:u w:color="000000"/>
        </w:rPr>
        <w:t>nh phúc</w:t>
      </w:r>
      <w:r w:rsidR="006755CC" w:rsidRPr="00EC4D32">
        <w:rPr>
          <w:b/>
          <w:sz w:val="27"/>
          <w:szCs w:val="27"/>
        </w:rPr>
        <w:t xml:space="preserve"> </w:t>
      </w:r>
    </w:p>
    <w:p w14:paraId="7F752D51" w14:textId="4654AEA4" w:rsidR="008B70CD" w:rsidRPr="00EC4D32" w:rsidRDefault="00226DF1">
      <w:pPr>
        <w:spacing w:after="0" w:line="259" w:lineRule="auto"/>
        <w:ind w:left="548" w:right="0" w:firstLine="0"/>
        <w:jc w:val="center"/>
        <w:rPr>
          <w:sz w:val="27"/>
          <w:szCs w:val="27"/>
        </w:rPr>
      </w:pPr>
      <w:r w:rsidRPr="00EC4D32">
        <w:rPr>
          <w:i/>
          <w:noProof/>
          <w:sz w:val="27"/>
          <w:szCs w:val="27"/>
          <w:lang w:val="en-US" w:eastAsia="en-US"/>
        </w:rPr>
        <mc:AlternateContent>
          <mc:Choice Requires="wps">
            <w:drawing>
              <wp:anchor distT="0" distB="0" distL="114300" distR="114300" simplePos="0" relativeHeight="251659264" behindDoc="0" locked="0" layoutInCell="1" allowOverlap="1" wp14:anchorId="46A727EB" wp14:editId="17377621">
                <wp:simplePos x="0" y="0"/>
                <wp:positionH relativeFrom="margin">
                  <wp:posOffset>2843530</wp:posOffset>
                </wp:positionH>
                <wp:positionV relativeFrom="paragraph">
                  <wp:posOffset>12700</wp:posOffset>
                </wp:positionV>
                <wp:extent cx="2051685" cy="0"/>
                <wp:effectExtent l="0" t="0" r="2476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B1CD5"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3.9pt,1pt" to="385.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fG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">
                <w10:wrap anchorx="margin"/>
              </v:line>
            </w:pict>
          </mc:Fallback>
        </mc:AlternateContent>
      </w:r>
      <w:r w:rsidR="00EF6BE6" w:rsidRPr="00EC4D32">
        <w:rPr>
          <w:i/>
          <w:sz w:val="27"/>
          <w:szCs w:val="27"/>
        </w:rPr>
        <w:t xml:space="preserve">      </w:t>
      </w:r>
      <w:r w:rsidR="00EF6BE6" w:rsidRPr="00EC4D32">
        <w:rPr>
          <w:b/>
          <w:sz w:val="27"/>
          <w:szCs w:val="27"/>
        </w:rPr>
        <w:t xml:space="preserve"> </w:t>
      </w:r>
    </w:p>
    <w:p w14:paraId="1E131E66" w14:textId="55BA9BFD" w:rsidR="00DA0C99" w:rsidRPr="00EC4D32" w:rsidRDefault="00EF6BE6" w:rsidP="003F3C00">
      <w:pPr>
        <w:spacing w:after="0" w:line="259" w:lineRule="auto"/>
        <w:ind w:right="-209" w:firstLine="0"/>
        <w:jc w:val="left"/>
        <w:rPr>
          <w:sz w:val="27"/>
          <w:szCs w:val="27"/>
        </w:rPr>
      </w:pPr>
      <w:r w:rsidRPr="00EC4D32">
        <w:rPr>
          <w:i/>
          <w:sz w:val="27"/>
          <w:szCs w:val="27"/>
        </w:rPr>
        <w:t xml:space="preserve">      </w:t>
      </w:r>
      <w:r w:rsidR="001D0006">
        <w:rPr>
          <w:i/>
          <w:sz w:val="27"/>
          <w:szCs w:val="27"/>
          <w:lang w:val="en-US"/>
        </w:rPr>
        <w:t xml:space="preserve">    </w:t>
      </w:r>
      <w:r w:rsidR="004B4276" w:rsidRPr="00EC4D32">
        <w:rPr>
          <w:i/>
          <w:sz w:val="27"/>
          <w:szCs w:val="27"/>
          <w:lang w:val="en-US"/>
        </w:rPr>
        <w:t xml:space="preserve">  </w:t>
      </w:r>
      <w:r w:rsidR="00E245EC">
        <w:rPr>
          <w:i/>
          <w:sz w:val="27"/>
          <w:szCs w:val="27"/>
          <w:lang w:val="en-US"/>
        </w:rPr>
        <w:t xml:space="preserve"> </w:t>
      </w:r>
      <w:r w:rsidR="004B4276" w:rsidRPr="00EC4D32">
        <w:rPr>
          <w:i/>
          <w:sz w:val="27"/>
          <w:szCs w:val="27"/>
          <w:lang w:val="en-US"/>
        </w:rPr>
        <w:t xml:space="preserve"> </w:t>
      </w:r>
      <w:r w:rsidR="006C7870" w:rsidRPr="00EC4D32">
        <w:rPr>
          <w:i/>
          <w:sz w:val="27"/>
          <w:szCs w:val="27"/>
          <w:lang w:val="en-US"/>
        </w:rPr>
        <w:t>Tây Giang</w:t>
      </w:r>
      <w:r w:rsidRPr="00EC4D32">
        <w:rPr>
          <w:i/>
          <w:sz w:val="27"/>
          <w:szCs w:val="27"/>
        </w:rPr>
        <w:t xml:space="preserve">, ngày </w:t>
      </w:r>
      <w:r w:rsidR="00754563">
        <w:rPr>
          <w:i/>
          <w:sz w:val="27"/>
          <w:szCs w:val="27"/>
          <w:lang w:val="en-US"/>
        </w:rPr>
        <w:t>…</w:t>
      </w:r>
      <w:r w:rsidRPr="00EC4D32">
        <w:rPr>
          <w:i/>
          <w:sz w:val="27"/>
          <w:szCs w:val="27"/>
        </w:rPr>
        <w:t xml:space="preserve"> tháng </w:t>
      </w:r>
      <w:r w:rsidR="00754563">
        <w:rPr>
          <w:i/>
          <w:sz w:val="27"/>
          <w:szCs w:val="27"/>
          <w:lang w:val="en-US"/>
        </w:rPr>
        <w:t>9</w:t>
      </w:r>
      <w:r w:rsidRPr="00EC4D32">
        <w:rPr>
          <w:i/>
          <w:sz w:val="27"/>
          <w:szCs w:val="27"/>
        </w:rPr>
        <w:t xml:space="preserve"> năm 202</w:t>
      </w:r>
      <w:r w:rsidR="00754563">
        <w:rPr>
          <w:i/>
          <w:sz w:val="27"/>
          <w:szCs w:val="27"/>
          <w:lang w:val="en-US"/>
        </w:rPr>
        <w:t>5</w:t>
      </w:r>
      <w:r w:rsidRPr="00EC4D32">
        <w:rPr>
          <w:b/>
          <w:sz w:val="27"/>
          <w:szCs w:val="27"/>
        </w:rPr>
        <w:t xml:space="preserve"> </w:t>
      </w:r>
    </w:p>
    <w:p w14:paraId="7488E68F" w14:textId="64DEB1C5" w:rsidR="008B70CD" w:rsidRDefault="008B70CD" w:rsidP="00906D78">
      <w:pPr>
        <w:spacing w:after="0" w:line="240" w:lineRule="auto"/>
        <w:ind w:firstLine="0"/>
        <w:rPr>
          <w:szCs w:val="28"/>
        </w:rPr>
      </w:pPr>
    </w:p>
    <w:p w14:paraId="5878733E" w14:textId="77777777" w:rsidR="004B4276" w:rsidRPr="007A1141" w:rsidRDefault="004B4276" w:rsidP="004B4276">
      <w:pPr>
        <w:spacing w:after="0" w:line="240" w:lineRule="auto"/>
        <w:ind w:firstLine="0"/>
        <w:rPr>
          <w:sz w:val="20"/>
          <w:szCs w:val="20"/>
        </w:rPr>
        <w:sectPr w:rsidR="004B4276" w:rsidRPr="007A1141" w:rsidSect="00FA2160">
          <w:headerReference w:type="even" r:id="rId7"/>
          <w:headerReference w:type="default" r:id="rId8"/>
          <w:headerReference w:type="first" r:id="rId9"/>
          <w:pgSz w:w="11906" w:h="16838"/>
          <w:pgMar w:top="1134" w:right="1134" w:bottom="1134" w:left="1701" w:header="720" w:footer="720" w:gutter="0"/>
          <w:cols w:num="2" w:space="720" w:equalWidth="0">
            <w:col w:w="2955" w:space="449"/>
            <w:col w:w="5460"/>
          </w:cols>
          <w:titlePg/>
        </w:sectPr>
      </w:pPr>
    </w:p>
    <w:p w14:paraId="41C7C4CE" w14:textId="5EC8DBB1" w:rsidR="004B4276" w:rsidRPr="0000647F" w:rsidRDefault="004B4276" w:rsidP="004B4276">
      <w:pPr>
        <w:spacing w:after="0" w:line="240" w:lineRule="auto"/>
        <w:ind w:right="0" w:firstLine="0"/>
        <w:jc w:val="center"/>
        <w:rPr>
          <w:b/>
          <w:szCs w:val="28"/>
          <w:lang w:val="en-US"/>
        </w:rPr>
      </w:pPr>
      <w:r w:rsidRPr="00E72EA0">
        <w:rPr>
          <w:b/>
          <w:szCs w:val="28"/>
        </w:rPr>
        <w:t>NGHỊ QUYẾT</w:t>
      </w:r>
      <w:r w:rsidR="0000647F">
        <w:rPr>
          <w:b/>
          <w:szCs w:val="28"/>
          <w:lang w:val="en-US"/>
        </w:rPr>
        <w:t xml:space="preserve"> </w:t>
      </w:r>
    </w:p>
    <w:p w14:paraId="72EFD1A6" w14:textId="3D628654" w:rsidR="003525BA" w:rsidRDefault="00754563" w:rsidP="003525BA">
      <w:pPr>
        <w:pStyle w:val="Heading1"/>
        <w:spacing w:line="240" w:lineRule="auto"/>
        <w:ind w:left="0"/>
        <w:jc w:val="center"/>
        <w:rPr>
          <w:b/>
          <w:sz w:val="28"/>
          <w:szCs w:val="28"/>
          <w:lang w:val="en-US"/>
        </w:rPr>
      </w:pPr>
      <w:r>
        <w:rPr>
          <w:b/>
          <w:sz w:val="28"/>
          <w:szCs w:val="28"/>
        </w:rPr>
        <w:t>Kỳ họp thứ</w:t>
      </w:r>
      <w:r>
        <w:rPr>
          <w:b/>
          <w:sz w:val="28"/>
          <w:szCs w:val="28"/>
          <w:lang w:val="en-US"/>
        </w:rPr>
        <w:t xml:space="preserve"> hai</w:t>
      </w:r>
      <w:r w:rsidR="00EF6BE6" w:rsidRPr="00E72EA0">
        <w:rPr>
          <w:b/>
          <w:sz w:val="28"/>
          <w:szCs w:val="28"/>
        </w:rPr>
        <w:t xml:space="preserve">, Hội đồng nhân dân </w:t>
      </w:r>
      <w:r>
        <w:rPr>
          <w:b/>
          <w:sz w:val="28"/>
          <w:szCs w:val="28"/>
          <w:lang w:val="en-US"/>
        </w:rPr>
        <w:t>xã</w:t>
      </w:r>
    </w:p>
    <w:p w14:paraId="4301E4D9" w14:textId="25FD6CED" w:rsidR="008B70CD" w:rsidRPr="003525BA" w:rsidRDefault="00754563" w:rsidP="003525BA">
      <w:pPr>
        <w:pStyle w:val="Heading1"/>
        <w:spacing w:line="240" w:lineRule="auto"/>
        <w:ind w:left="0"/>
        <w:jc w:val="center"/>
        <w:rPr>
          <w:b/>
          <w:sz w:val="28"/>
          <w:szCs w:val="28"/>
        </w:rPr>
      </w:pPr>
      <w:r>
        <w:rPr>
          <w:b/>
          <w:sz w:val="28"/>
          <w:szCs w:val="28"/>
        </w:rPr>
        <w:t xml:space="preserve">khóa </w:t>
      </w:r>
      <w:r w:rsidR="006C7870" w:rsidRPr="00E72EA0">
        <w:rPr>
          <w:b/>
          <w:sz w:val="28"/>
          <w:szCs w:val="28"/>
          <w:lang w:val="en-US"/>
        </w:rPr>
        <w:t>I</w:t>
      </w:r>
      <w:r w:rsidR="00EF6BE6" w:rsidRPr="00E72EA0">
        <w:rPr>
          <w:b/>
          <w:sz w:val="28"/>
          <w:szCs w:val="28"/>
        </w:rPr>
        <w:t xml:space="preserve"> nhiệm kỳ 2021 - 2026</w:t>
      </w:r>
    </w:p>
    <w:p w14:paraId="3A63046A" w14:textId="53036647" w:rsidR="00DE18C5" w:rsidRPr="00DB67A1" w:rsidRDefault="00D82282" w:rsidP="00DE18C5">
      <w:pPr>
        <w:spacing w:after="0" w:line="240" w:lineRule="auto"/>
        <w:ind w:right="0" w:firstLine="0"/>
        <w:rPr>
          <w:sz w:val="40"/>
          <w:szCs w:val="34"/>
        </w:rPr>
      </w:pPr>
      <w:r>
        <w:rPr>
          <w:noProof/>
          <w:lang w:val="en-US" w:eastAsia="en-US"/>
        </w:rPr>
        <mc:AlternateContent>
          <mc:Choice Requires="wps">
            <w:drawing>
              <wp:anchor distT="0" distB="0" distL="114300" distR="114300" simplePos="0" relativeHeight="251660288" behindDoc="0" locked="0" layoutInCell="1" allowOverlap="1" wp14:anchorId="15B34CC6" wp14:editId="43315E01">
                <wp:simplePos x="0" y="0"/>
                <wp:positionH relativeFrom="page">
                  <wp:posOffset>3430905</wp:posOffset>
                </wp:positionH>
                <wp:positionV relativeFrom="paragraph">
                  <wp:posOffset>18415</wp:posOffset>
                </wp:positionV>
                <wp:extent cx="108013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9EEF3"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15pt,1.45pt" to="35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3aB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">
                <w10:wrap anchorx="page"/>
              </v:line>
            </w:pict>
          </mc:Fallback>
        </mc:AlternateContent>
      </w:r>
    </w:p>
    <w:p w14:paraId="58B4478D" w14:textId="1A401B7B" w:rsidR="00DE18C5" w:rsidRDefault="00EF6BE6" w:rsidP="00DE18C5">
      <w:pPr>
        <w:spacing w:after="0" w:line="240" w:lineRule="auto"/>
        <w:ind w:right="0" w:firstLine="0"/>
        <w:jc w:val="center"/>
        <w:rPr>
          <w:b/>
          <w:lang w:val="en-US"/>
        </w:rPr>
      </w:pPr>
      <w:r>
        <w:rPr>
          <w:b/>
        </w:rPr>
        <w:t xml:space="preserve">HỘI ĐỒNG NHÂN DÂN </w:t>
      </w:r>
      <w:r w:rsidR="00754563">
        <w:rPr>
          <w:b/>
          <w:lang w:val="en-US"/>
        </w:rPr>
        <w:t>XÃ</w:t>
      </w:r>
      <w:r w:rsidR="00DE18C5">
        <w:rPr>
          <w:b/>
          <w:lang w:val="en-US"/>
        </w:rPr>
        <w:t xml:space="preserve"> TÂY GIANG</w:t>
      </w:r>
    </w:p>
    <w:p w14:paraId="546137C7" w14:textId="2580C317" w:rsidR="008B70CD" w:rsidRDefault="00754563" w:rsidP="00DE18C5">
      <w:pPr>
        <w:spacing w:after="0" w:line="240" w:lineRule="auto"/>
        <w:ind w:right="0" w:firstLine="0"/>
        <w:jc w:val="center"/>
      </w:pPr>
      <w:r>
        <w:rPr>
          <w:b/>
        </w:rPr>
        <w:t xml:space="preserve"> KHÓA</w:t>
      </w:r>
      <w:r>
        <w:rPr>
          <w:b/>
          <w:lang w:val="en-US"/>
        </w:rPr>
        <w:t xml:space="preserve"> </w:t>
      </w:r>
      <w:r w:rsidR="00DE18C5">
        <w:rPr>
          <w:b/>
          <w:lang w:val="en-US"/>
        </w:rPr>
        <w:t>I</w:t>
      </w:r>
      <w:r w:rsidR="00EF6BE6">
        <w:rPr>
          <w:b/>
        </w:rPr>
        <w:t xml:space="preserve">, KỲ HỌP THỨ </w:t>
      </w:r>
      <w:r>
        <w:rPr>
          <w:b/>
          <w:lang w:val="en-US"/>
        </w:rPr>
        <w:t>HAI</w:t>
      </w:r>
    </w:p>
    <w:p w14:paraId="4C8A665D" w14:textId="3E785C9C" w:rsidR="00DE18C5" w:rsidRPr="00465514" w:rsidRDefault="00465514" w:rsidP="00DE18C5">
      <w:pPr>
        <w:spacing w:after="0" w:line="240" w:lineRule="auto"/>
        <w:ind w:right="0" w:firstLine="0"/>
        <w:jc w:val="center"/>
        <w:rPr>
          <w:lang w:val="en-US"/>
        </w:rPr>
      </w:pPr>
      <w:r>
        <w:rPr>
          <w:lang w:val="en-US"/>
        </w:rPr>
        <w:t xml:space="preserve"> </w:t>
      </w:r>
      <w:r w:rsidR="00DB6519">
        <w:rPr>
          <w:lang w:val="en-US"/>
        </w:rPr>
        <w:t xml:space="preserve"> </w:t>
      </w:r>
    </w:p>
    <w:p w14:paraId="3C1F5551" w14:textId="059CA9AB" w:rsidR="00754563" w:rsidRPr="00754563" w:rsidRDefault="009B1584" w:rsidP="007A7B95">
      <w:pPr>
        <w:spacing w:before="60" w:after="60" w:line="360" w:lineRule="exact"/>
        <w:ind w:right="227" w:firstLine="567"/>
        <w:rPr>
          <w:i/>
          <w:iCs/>
          <w:spacing w:val="-10"/>
          <w:kern w:val="16"/>
          <w:szCs w:val="28"/>
        </w:rPr>
      </w:pPr>
      <w:r>
        <w:rPr>
          <w:i/>
          <w:iCs/>
          <w:spacing w:val="-10"/>
          <w:kern w:val="16"/>
          <w:szCs w:val="28"/>
          <w:lang w:val="en-US"/>
        </w:rPr>
        <w:t xml:space="preserve">  </w:t>
      </w:r>
      <w:r w:rsidR="00754563" w:rsidRPr="00754563">
        <w:rPr>
          <w:i/>
          <w:iCs/>
          <w:spacing w:val="-10"/>
          <w:kern w:val="16"/>
          <w:szCs w:val="28"/>
        </w:rPr>
        <w:t xml:space="preserve">Căn cứ Luật Tổ chức chính quyền địa phương ngày 16 tháng 6 năm 2025; </w:t>
      </w:r>
    </w:p>
    <w:p w14:paraId="1918C8FD" w14:textId="6625C376" w:rsidR="00754563" w:rsidRPr="00754563" w:rsidRDefault="009B1584" w:rsidP="007A7B95">
      <w:pPr>
        <w:spacing w:before="60" w:after="60" w:line="360" w:lineRule="exact"/>
        <w:ind w:right="0" w:firstLine="567"/>
        <w:rPr>
          <w:i/>
          <w:iCs/>
          <w:kern w:val="2"/>
          <w:szCs w:val="28"/>
          <w:lang w:val="en-US"/>
        </w:rPr>
      </w:pPr>
      <w:r>
        <w:rPr>
          <w:i/>
          <w:iCs/>
          <w:kern w:val="2"/>
          <w:szCs w:val="28"/>
          <w:lang w:val="en-US"/>
        </w:rPr>
        <w:t xml:space="preserve">  </w:t>
      </w:r>
      <w:r w:rsidR="00754563" w:rsidRPr="00754563">
        <w:rPr>
          <w:i/>
          <w:iCs/>
          <w:kern w:val="2"/>
          <w:szCs w:val="28"/>
        </w:rPr>
        <w:t xml:space="preserve">Căn cứ Luật Hoạt động giám sát của Quốc hội và Hội đồng nhân dân ngày 20 tháng 11 năm 2015;  </w:t>
      </w:r>
      <w:r w:rsidR="00754563" w:rsidRPr="00754563">
        <w:rPr>
          <w:i/>
          <w:iCs/>
          <w:kern w:val="2"/>
          <w:szCs w:val="28"/>
          <w:lang w:val="en-US"/>
        </w:rPr>
        <w:t xml:space="preserve"> </w:t>
      </w:r>
    </w:p>
    <w:p w14:paraId="185ED286" w14:textId="348F1924" w:rsidR="008B70CD" w:rsidRPr="00742604" w:rsidRDefault="00EF6BE6" w:rsidP="007A7B95">
      <w:pPr>
        <w:spacing w:before="60" w:after="60" w:line="360" w:lineRule="exact"/>
        <w:ind w:left="-17" w:right="-6" w:firstLine="709"/>
        <w:rPr>
          <w:color w:val="auto"/>
        </w:rPr>
      </w:pPr>
      <w:r>
        <w:rPr>
          <w:i/>
        </w:rPr>
        <w:t>Căn cứ kết quả kỳ họp thứ</w:t>
      </w:r>
      <w:r w:rsidR="00754563">
        <w:rPr>
          <w:i/>
          <w:lang w:val="en-US"/>
        </w:rPr>
        <w:t xml:space="preserve"> hai</w:t>
      </w:r>
      <w:r>
        <w:rPr>
          <w:i/>
        </w:rPr>
        <w:t>, Hội đồng nhân dân</w:t>
      </w:r>
      <w:r w:rsidR="00754563">
        <w:rPr>
          <w:i/>
          <w:lang w:val="en-US"/>
        </w:rPr>
        <w:t xml:space="preserve"> xã</w:t>
      </w:r>
      <w:r w:rsidR="00754563">
        <w:rPr>
          <w:i/>
        </w:rPr>
        <w:t xml:space="preserve"> khóa </w:t>
      </w:r>
      <w:r w:rsidR="008F7A8F">
        <w:rPr>
          <w:i/>
          <w:lang w:val="en-US"/>
        </w:rPr>
        <w:t>I</w:t>
      </w:r>
      <w:r>
        <w:rPr>
          <w:i/>
        </w:rPr>
        <w:t>, nhiệm kỳ 2021</w:t>
      </w:r>
      <w:r w:rsidR="008F7A8F">
        <w:rPr>
          <w:i/>
          <w:lang w:val="en-US"/>
        </w:rPr>
        <w:t>-</w:t>
      </w:r>
      <w:r>
        <w:rPr>
          <w:i/>
        </w:rPr>
        <w:t>2026</w:t>
      </w:r>
      <w:r w:rsidR="007A56C8">
        <w:rPr>
          <w:i/>
          <w:lang w:val="en-US"/>
        </w:rPr>
        <w:t xml:space="preserve"> vào</w:t>
      </w:r>
      <w:r>
        <w:rPr>
          <w:i/>
        </w:rPr>
        <w:t xml:space="preserve"> </w:t>
      </w:r>
      <w:r w:rsidR="00767DC3">
        <w:rPr>
          <w:i/>
          <w:color w:val="auto"/>
        </w:rPr>
        <w:t>ngày</w:t>
      </w:r>
      <w:r w:rsidR="00767DC3">
        <w:rPr>
          <w:i/>
          <w:color w:val="auto"/>
          <w:lang w:val="en-US"/>
        </w:rPr>
        <w:t xml:space="preserve"> 11</w:t>
      </w:r>
      <w:r w:rsidRPr="00742604">
        <w:rPr>
          <w:i/>
          <w:color w:val="auto"/>
        </w:rPr>
        <w:t xml:space="preserve"> tháng </w:t>
      </w:r>
      <w:r w:rsidR="00754563">
        <w:rPr>
          <w:i/>
          <w:color w:val="auto"/>
          <w:lang w:val="en-US"/>
        </w:rPr>
        <w:t>9</w:t>
      </w:r>
      <w:r w:rsidRPr="00742604">
        <w:rPr>
          <w:i/>
          <w:color w:val="auto"/>
        </w:rPr>
        <w:t xml:space="preserve"> năm 202</w:t>
      </w:r>
      <w:r w:rsidR="00754563">
        <w:rPr>
          <w:i/>
          <w:color w:val="auto"/>
          <w:lang w:val="en-US"/>
        </w:rPr>
        <w:t>5</w:t>
      </w:r>
      <w:r w:rsidRPr="00742604">
        <w:rPr>
          <w:i/>
          <w:color w:val="auto"/>
        </w:rPr>
        <w:t xml:space="preserve">;  </w:t>
      </w:r>
    </w:p>
    <w:p w14:paraId="08BF15D5" w14:textId="0FC46C27" w:rsidR="008B70CD" w:rsidRPr="005A2F69" w:rsidRDefault="00EF6BE6" w:rsidP="005A2F69">
      <w:pPr>
        <w:spacing w:before="120" w:after="60" w:line="360" w:lineRule="exact"/>
        <w:ind w:left="-17" w:right="-6" w:firstLine="709"/>
        <w:rPr>
          <w:i/>
          <w:lang w:val="en-US"/>
        </w:rPr>
      </w:pPr>
      <w:r>
        <w:rPr>
          <w:i/>
        </w:rPr>
        <w:t xml:space="preserve">Xét đề nghi ̣của Thường </w:t>
      </w:r>
      <w:r w:rsidR="008F7A8F">
        <w:rPr>
          <w:i/>
          <w:lang w:val="en-US"/>
        </w:rPr>
        <w:t>trực Hội đồng</w:t>
      </w:r>
      <w:r>
        <w:rPr>
          <w:i/>
        </w:rPr>
        <w:t xml:space="preserve"> nhân dân </w:t>
      </w:r>
      <w:r w:rsidR="00754563">
        <w:rPr>
          <w:i/>
          <w:lang w:val="en-US"/>
        </w:rPr>
        <w:t>xã</w:t>
      </w:r>
      <w:r w:rsidR="00066933">
        <w:rPr>
          <w:i/>
          <w:lang w:val="en-US"/>
        </w:rPr>
        <w:t xml:space="preserve">, </w:t>
      </w:r>
      <w:r w:rsidR="00754563">
        <w:rPr>
          <w:i/>
        </w:rPr>
        <w:t>Ủy ban nhân dân</w:t>
      </w:r>
      <w:r w:rsidR="00754563">
        <w:rPr>
          <w:i/>
          <w:lang w:val="en-US"/>
        </w:rPr>
        <w:t xml:space="preserve"> xã</w:t>
      </w:r>
      <w:r>
        <w:rPr>
          <w:i/>
        </w:rPr>
        <w:t xml:space="preserve"> và nội dung thẩm tra của </w:t>
      </w:r>
      <w:r w:rsidRPr="00304035">
        <w:rPr>
          <w:i/>
          <w:color w:val="auto"/>
        </w:rPr>
        <w:t xml:space="preserve">Ban </w:t>
      </w:r>
      <w:r w:rsidR="00754563">
        <w:rPr>
          <w:i/>
          <w:color w:val="auto"/>
          <w:lang w:val="en-US"/>
        </w:rPr>
        <w:t>Kinh tế</w:t>
      </w:r>
      <w:r w:rsidR="009B1584">
        <w:rPr>
          <w:i/>
          <w:color w:val="auto"/>
          <w:lang w:val="en-US"/>
        </w:rPr>
        <w:t xml:space="preserve"> </w:t>
      </w:r>
      <w:r w:rsidR="00754563">
        <w:rPr>
          <w:i/>
          <w:color w:val="auto"/>
          <w:lang w:val="en-US"/>
        </w:rPr>
        <w:t>-</w:t>
      </w:r>
      <w:r w:rsidR="009B1584">
        <w:rPr>
          <w:i/>
          <w:color w:val="auto"/>
          <w:lang w:val="en-US"/>
        </w:rPr>
        <w:t xml:space="preserve"> </w:t>
      </w:r>
      <w:r w:rsidR="00754563">
        <w:rPr>
          <w:i/>
          <w:color w:val="auto"/>
          <w:lang w:val="en-US"/>
        </w:rPr>
        <w:t>Ngân sách</w:t>
      </w:r>
      <w:r w:rsidR="00C736AC">
        <w:rPr>
          <w:i/>
          <w:color w:val="auto"/>
          <w:lang w:val="en-US"/>
        </w:rPr>
        <w:t>, Ban Văn hóa – Xã hội</w:t>
      </w:r>
      <w:r w:rsidR="002D6BDD" w:rsidRPr="00304035">
        <w:rPr>
          <w:i/>
          <w:color w:val="auto"/>
          <w:lang w:val="en-US"/>
        </w:rPr>
        <w:t xml:space="preserve"> </w:t>
      </w:r>
      <w:r w:rsidRPr="00304035">
        <w:rPr>
          <w:i/>
          <w:color w:val="auto"/>
        </w:rPr>
        <w:t>Hội đồng nhân dân</w:t>
      </w:r>
      <w:r w:rsidR="00A402C5" w:rsidRPr="00304035">
        <w:rPr>
          <w:i/>
          <w:color w:val="auto"/>
          <w:lang w:val="en-US"/>
        </w:rPr>
        <w:t xml:space="preserve"> </w:t>
      </w:r>
      <w:r w:rsidR="00754563">
        <w:rPr>
          <w:i/>
          <w:lang w:val="en-US"/>
        </w:rPr>
        <w:t>xã</w:t>
      </w:r>
      <w:r>
        <w:rPr>
          <w:i/>
        </w:rPr>
        <w:t>; ý kiến thảo</w:t>
      </w:r>
      <w:r w:rsidR="00734B5D">
        <w:rPr>
          <w:i/>
          <w:lang w:val="en-US"/>
        </w:rPr>
        <w:t xml:space="preserve"> </w:t>
      </w:r>
      <w:r w:rsidR="00FA15F7">
        <w:rPr>
          <w:i/>
          <w:lang w:val="en-US"/>
        </w:rPr>
        <w:t xml:space="preserve">luận của </w:t>
      </w:r>
      <w:r w:rsidR="002D5C33">
        <w:rPr>
          <w:i/>
          <w:lang w:val="en-US"/>
        </w:rPr>
        <w:t xml:space="preserve">đại biểu </w:t>
      </w:r>
      <w:r w:rsidR="00754563">
        <w:rPr>
          <w:i/>
          <w:lang w:val="en-US"/>
        </w:rPr>
        <w:t>Hội đồng nhân dân xã</w:t>
      </w:r>
      <w:r w:rsidR="00FA15F7">
        <w:rPr>
          <w:i/>
          <w:lang w:val="en-US"/>
        </w:rPr>
        <w:t xml:space="preserve"> tại kỳ họp</w:t>
      </w:r>
      <w:r w:rsidR="00A402C5">
        <w:rPr>
          <w:i/>
          <w:lang w:val="en-US"/>
        </w:rPr>
        <w:t>.</w:t>
      </w:r>
    </w:p>
    <w:p w14:paraId="25B533DE" w14:textId="403F1910" w:rsidR="008B70CD" w:rsidRPr="00FA15F7" w:rsidRDefault="00EF6BE6" w:rsidP="005A2F69">
      <w:pPr>
        <w:spacing w:before="120" w:after="60" w:line="240" w:lineRule="auto"/>
        <w:ind w:firstLine="0"/>
        <w:jc w:val="center"/>
        <w:rPr>
          <w:lang w:val="en-US"/>
        </w:rPr>
      </w:pPr>
      <w:r>
        <w:rPr>
          <w:b/>
        </w:rPr>
        <w:t xml:space="preserve">QUYẾT NGHỊ: </w:t>
      </w:r>
      <w:r w:rsidR="00FA15F7">
        <w:rPr>
          <w:b/>
          <w:lang w:val="en-US"/>
        </w:rPr>
        <w:t xml:space="preserve"> </w:t>
      </w:r>
      <w:r w:rsidR="005A2A19">
        <w:rPr>
          <w:b/>
          <w:lang w:val="en-US"/>
        </w:rPr>
        <w:t xml:space="preserve"> </w:t>
      </w:r>
    </w:p>
    <w:p w14:paraId="5A0159D8" w14:textId="348EAFD7" w:rsidR="00D57B0E" w:rsidRPr="00FA567F" w:rsidRDefault="00EF6BE6" w:rsidP="00D57B0E">
      <w:pPr>
        <w:spacing w:before="60" w:after="60" w:line="360" w:lineRule="exact"/>
        <w:ind w:left="-15" w:right="0"/>
        <w:rPr>
          <w:b/>
          <w:bCs/>
          <w:color w:val="auto"/>
        </w:rPr>
      </w:pPr>
      <w:r w:rsidRPr="00FD6BB0">
        <w:rPr>
          <w:b/>
          <w:color w:val="auto"/>
        </w:rPr>
        <w:t xml:space="preserve">Điều 1. </w:t>
      </w:r>
      <w:r w:rsidRPr="00BA2F39">
        <w:rPr>
          <w:color w:val="auto"/>
        </w:rPr>
        <w:t xml:space="preserve">Hội đồng nhân dân </w:t>
      </w:r>
      <w:r w:rsidR="00754563">
        <w:rPr>
          <w:color w:val="auto"/>
          <w:lang w:val="en-US"/>
        </w:rPr>
        <w:t>xã</w:t>
      </w:r>
      <w:r w:rsidR="00754563">
        <w:rPr>
          <w:color w:val="auto"/>
        </w:rPr>
        <w:t xml:space="preserve"> khóa</w:t>
      </w:r>
      <w:r w:rsidR="00754563">
        <w:rPr>
          <w:color w:val="auto"/>
          <w:lang w:val="en-US"/>
        </w:rPr>
        <w:t xml:space="preserve"> </w:t>
      </w:r>
      <w:r w:rsidR="002C571E" w:rsidRPr="00BA2F39">
        <w:rPr>
          <w:color w:val="auto"/>
          <w:lang w:val="en-US"/>
        </w:rPr>
        <w:t>I</w:t>
      </w:r>
      <w:r w:rsidRPr="00BA2F39">
        <w:rPr>
          <w:color w:val="auto"/>
        </w:rPr>
        <w:t xml:space="preserve">, nhiệm kỳ 2021-2026 hoàn thành chương trình kỳ họp thứ </w:t>
      </w:r>
      <w:r w:rsidR="00754563">
        <w:rPr>
          <w:color w:val="auto"/>
          <w:lang w:val="en-US"/>
        </w:rPr>
        <w:t>hai</w:t>
      </w:r>
      <w:r w:rsidR="004B4276" w:rsidRPr="00BA2F39">
        <w:rPr>
          <w:color w:val="auto"/>
          <w:lang w:val="en-US"/>
        </w:rPr>
        <w:t>,</w:t>
      </w:r>
      <w:r w:rsidRPr="00BA2F39">
        <w:rPr>
          <w:color w:val="auto"/>
        </w:rPr>
        <w:t xml:space="preserve"> </w:t>
      </w:r>
      <w:r w:rsidR="00754563">
        <w:rPr>
          <w:color w:val="auto"/>
          <w:lang w:val="en-US"/>
        </w:rPr>
        <w:t>thông qua</w:t>
      </w:r>
      <w:r w:rsidR="00767DC3">
        <w:rPr>
          <w:color w:val="auto"/>
          <w:lang w:val="en-US"/>
        </w:rPr>
        <w:t xml:space="preserve"> 05</w:t>
      </w:r>
      <w:r w:rsidR="007F395C" w:rsidRPr="00BA2F39">
        <w:rPr>
          <w:color w:val="auto"/>
          <w:lang w:val="en-US"/>
        </w:rPr>
        <w:t xml:space="preserve"> nghị quyết</w:t>
      </w:r>
      <w:r w:rsidRPr="00BA2F39">
        <w:rPr>
          <w:color w:val="auto"/>
        </w:rPr>
        <w:t xml:space="preserve"> như sau:</w:t>
      </w:r>
      <w:r w:rsidRPr="00FA567F">
        <w:rPr>
          <w:b/>
          <w:bCs/>
          <w:color w:val="auto"/>
        </w:rPr>
        <w:t xml:space="preserve"> </w:t>
      </w:r>
    </w:p>
    <w:p w14:paraId="1513AB4F" w14:textId="4760E927" w:rsidR="00D57B0E" w:rsidRDefault="00E61250" w:rsidP="007A7B95">
      <w:pPr>
        <w:spacing w:before="60" w:after="60" w:line="360" w:lineRule="exact"/>
        <w:ind w:firstLine="720"/>
        <w:rPr>
          <w:color w:val="auto"/>
          <w:szCs w:val="28"/>
          <w:lang w:val="nl-NL" w:eastAsia="en-US"/>
        </w:rPr>
      </w:pPr>
      <w:r w:rsidRPr="007A7B95">
        <w:rPr>
          <w:szCs w:val="28"/>
          <w:lang w:val="en-US"/>
        </w:rPr>
        <w:t>1</w:t>
      </w:r>
      <w:r w:rsidR="00540300" w:rsidRPr="007A7B95">
        <w:rPr>
          <w:szCs w:val="28"/>
        </w:rPr>
        <w:t>.</w:t>
      </w:r>
      <w:r w:rsidR="004B4276" w:rsidRPr="007A7B95">
        <w:rPr>
          <w:szCs w:val="28"/>
        </w:rPr>
        <w:t xml:space="preserve"> </w:t>
      </w:r>
      <w:r w:rsidR="00D57B0E">
        <w:t>Nghị quyết về chỉ tiêu, nhiệm vụ phát triển Kinh tế - Xã hội, đảm bảo Quốc phòng - An ninh các tháng cuối năm 2025 trên địa bàn xã.</w:t>
      </w:r>
    </w:p>
    <w:p w14:paraId="38AE03ED" w14:textId="040B5D33" w:rsidR="007A7B95" w:rsidRPr="007A7B95" w:rsidRDefault="00C13B5C" w:rsidP="007A7B95">
      <w:pPr>
        <w:spacing w:before="60" w:after="60" w:line="360" w:lineRule="exact"/>
        <w:ind w:firstLine="720"/>
        <w:rPr>
          <w:color w:val="auto"/>
          <w:szCs w:val="28"/>
          <w:lang w:val="nl-NL" w:eastAsia="en-US"/>
        </w:rPr>
      </w:pPr>
      <w:r w:rsidRPr="007A7B95">
        <w:rPr>
          <w:lang w:val="en-US"/>
        </w:rPr>
        <w:t xml:space="preserve">2. </w:t>
      </w:r>
      <w:r w:rsidR="00D57B0E">
        <w:t>Nghị quyết về phân cấp nguồn thu, nhiệm vụ chi, tỷ lệ (%) các khoản thu phân chia giữa ngân sách địa phương và phân bổ dự toán thu, chi ngân sách nhà nước năm 2025 trên địa bàn xã Tây Giang sau khi sắp xếp, tổ chức lại đơn vị hành chính.</w:t>
      </w:r>
    </w:p>
    <w:p w14:paraId="072B8A9D" w14:textId="195CFCAA" w:rsidR="007A7B95" w:rsidRPr="007A7B95" w:rsidRDefault="00D57B0E" w:rsidP="00D57B0E">
      <w:pPr>
        <w:spacing w:before="60" w:after="60" w:line="360" w:lineRule="exact"/>
        <w:ind w:firstLine="0"/>
        <w:rPr>
          <w:bCs/>
          <w:szCs w:val="28"/>
          <w:lang w:val="en-US"/>
        </w:rPr>
      </w:pPr>
      <w:r>
        <w:rPr>
          <w:bCs/>
          <w:szCs w:val="28"/>
          <w:lang w:val="en-US"/>
        </w:rPr>
        <w:tab/>
      </w:r>
      <w:r w:rsidR="007F782F" w:rsidRPr="007A7B95">
        <w:rPr>
          <w:bCs/>
          <w:szCs w:val="28"/>
          <w:lang w:val="en-US"/>
        </w:rPr>
        <w:t xml:space="preserve">3. </w:t>
      </w:r>
      <w:r>
        <w:t>Nghị quyết về việc giao biên chế công chức trong cơ quan, tổ chức hành chính và số lượng người làm việc trong đơn vị sự nghiệp công lập trực thuộc Ủy ban nhân dân xã Tây Giang.</w:t>
      </w:r>
    </w:p>
    <w:p w14:paraId="4443C02B" w14:textId="757F6DD8" w:rsidR="00D57B0E" w:rsidRPr="00D57B0E" w:rsidRDefault="00767DC3" w:rsidP="007A7B95">
      <w:pPr>
        <w:spacing w:before="60" w:after="60" w:line="360" w:lineRule="exact"/>
        <w:rPr>
          <w:bCs/>
          <w:lang w:val="en-US"/>
        </w:rPr>
      </w:pPr>
      <w:r>
        <w:rPr>
          <w:lang w:val="en-US"/>
        </w:rPr>
        <w:t>4</w:t>
      </w:r>
      <w:r w:rsidR="00D57B0E">
        <w:rPr>
          <w:lang w:val="en-US"/>
        </w:rPr>
        <w:t xml:space="preserve">. </w:t>
      </w:r>
      <w:r w:rsidR="00D57B0E">
        <w:t>Nghị quyết về chương trình giám sát của HĐND xã năm 2026.</w:t>
      </w:r>
    </w:p>
    <w:p w14:paraId="480C0A8B" w14:textId="5ACE3940" w:rsidR="008B70CD" w:rsidRPr="007A7B95" w:rsidRDefault="00767DC3" w:rsidP="007A7B95">
      <w:pPr>
        <w:spacing w:before="60" w:after="60" w:line="360" w:lineRule="exact"/>
        <w:ind w:firstLine="720"/>
        <w:rPr>
          <w:color w:val="auto"/>
          <w:spacing w:val="-4"/>
          <w:szCs w:val="28"/>
          <w:lang w:val="en-US" w:eastAsia="en-US"/>
        </w:rPr>
      </w:pPr>
      <w:r>
        <w:rPr>
          <w:color w:val="auto"/>
          <w:lang w:val="en-US"/>
        </w:rPr>
        <w:t>5</w:t>
      </w:r>
      <w:r w:rsidR="00540300" w:rsidRPr="007A7B95">
        <w:rPr>
          <w:color w:val="auto"/>
          <w:lang w:val="en-US"/>
        </w:rPr>
        <w:t>.</w:t>
      </w:r>
      <w:r w:rsidR="00247C23" w:rsidRPr="007A7B95">
        <w:rPr>
          <w:color w:val="auto"/>
          <w:lang w:val="en-US"/>
        </w:rPr>
        <w:t xml:space="preserve"> </w:t>
      </w:r>
      <w:r w:rsidR="007A7B95" w:rsidRPr="007A7B95">
        <w:rPr>
          <w:color w:val="auto"/>
          <w:szCs w:val="28"/>
          <w:lang w:val="en-US" w:eastAsia="en-US"/>
        </w:rPr>
        <w:t>Nghị quyết kỳ họp thứ hai, HĐND xã khóa I, nhiệm kỳ 2021-2026;</w:t>
      </w:r>
    </w:p>
    <w:p w14:paraId="02D774D9" w14:textId="074B30F5" w:rsidR="000A703A" w:rsidRPr="00FA567F" w:rsidRDefault="00EF6BE6" w:rsidP="007A7B95">
      <w:pPr>
        <w:spacing w:before="60" w:after="60" w:line="360" w:lineRule="exact"/>
        <w:ind w:left="720" w:right="0" w:firstLine="0"/>
        <w:rPr>
          <w:color w:val="auto"/>
          <w:lang w:val="en-US"/>
        </w:rPr>
      </w:pPr>
      <w:r w:rsidRPr="00FD6BB0">
        <w:rPr>
          <w:b/>
          <w:color w:val="auto"/>
        </w:rPr>
        <w:t xml:space="preserve">Điều </w:t>
      </w:r>
      <w:r w:rsidR="00E015B7" w:rsidRPr="00FD6BB0">
        <w:rPr>
          <w:b/>
          <w:color w:val="auto"/>
          <w:lang w:val="en-US"/>
        </w:rPr>
        <w:t>2</w:t>
      </w:r>
      <w:r w:rsidRPr="00FD6BB0">
        <w:rPr>
          <w:b/>
          <w:color w:val="auto"/>
        </w:rPr>
        <w:t>.</w:t>
      </w:r>
      <w:r w:rsidRPr="00FD6BB0">
        <w:rPr>
          <w:color w:val="auto"/>
        </w:rPr>
        <w:t xml:space="preserve"> </w:t>
      </w:r>
      <w:r w:rsidRPr="00BA2F39">
        <w:rPr>
          <w:color w:val="auto"/>
        </w:rPr>
        <w:t>Tổ chức thực hiện</w:t>
      </w:r>
      <w:r w:rsidR="004C7BD5">
        <w:rPr>
          <w:color w:val="auto"/>
          <w:lang w:val="en-US"/>
        </w:rPr>
        <w:t xml:space="preserve"> </w:t>
      </w:r>
      <w:r w:rsidRPr="00FD6BB0">
        <w:rPr>
          <w:color w:val="auto"/>
        </w:rPr>
        <w:t xml:space="preserve"> </w:t>
      </w:r>
      <w:r w:rsidR="00FA567F">
        <w:rPr>
          <w:color w:val="auto"/>
          <w:lang w:val="en-US"/>
        </w:rPr>
        <w:t xml:space="preserve"> </w:t>
      </w:r>
    </w:p>
    <w:p w14:paraId="081FC722" w14:textId="430241A9" w:rsidR="00724C46" w:rsidRDefault="00724C46" w:rsidP="007A7B95">
      <w:pPr>
        <w:spacing w:before="60" w:after="60" w:line="360" w:lineRule="exact"/>
        <w:ind w:right="0"/>
        <w:rPr>
          <w:rStyle w:val="fontstyle21"/>
          <w:color w:val="auto"/>
          <w:lang w:val="en-US"/>
        </w:rPr>
      </w:pPr>
      <w:r>
        <w:rPr>
          <w:rStyle w:val="fontstyle21"/>
          <w:color w:val="auto"/>
          <w:lang w:val="en-US"/>
        </w:rPr>
        <w:t xml:space="preserve">1. </w:t>
      </w:r>
      <w:r>
        <w:rPr>
          <w:rStyle w:val="fontstyle21"/>
          <w:color w:val="auto"/>
        </w:rPr>
        <w:t>Giao Ủy ban nhân dân</w:t>
      </w:r>
      <w:r w:rsidR="00754563">
        <w:rPr>
          <w:rStyle w:val="fontstyle21"/>
          <w:color w:val="auto"/>
        </w:rPr>
        <w:t xml:space="preserve"> </w:t>
      </w:r>
      <w:r w:rsidR="00754563">
        <w:rPr>
          <w:rStyle w:val="fontstyle21"/>
          <w:color w:val="auto"/>
          <w:lang w:val="en-US"/>
        </w:rPr>
        <w:t>xã</w:t>
      </w:r>
      <w:r>
        <w:rPr>
          <w:rStyle w:val="fontstyle21"/>
          <w:color w:val="auto"/>
          <w:lang w:val="en-US"/>
        </w:rPr>
        <w:t>:</w:t>
      </w:r>
    </w:p>
    <w:p w14:paraId="46270AEA" w14:textId="39B25540" w:rsidR="00724C46" w:rsidRDefault="00724C46" w:rsidP="007A7B95">
      <w:pPr>
        <w:spacing w:before="60" w:after="60" w:line="360" w:lineRule="exact"/>
        <w:ind w:right="0"/>
        <w:rPr>
          <w:rStyle w:val="fontstyle21"/>
          <w:color w:val="auto"/>
        </w:rPr>
      </w:pPr>
      <w:r>
        <w:rPr>
          <w:rStyle w:val="fontstyle21"/>
          <w:color w:val="auto"/>
          <w:lang w:val="en-US"/>
        </w:rPr>
        <w:lastRenderedPageBreak/>
        <w:t>-</w:t>
      </w:r>
      <w:r>
        <w:rPr>
          <w:rStyle w:val="fontstyle21"/>
          <w:color w:val="auto"/>
        </w:rPr>
        <w:t xml:space="preserve"> Triển khai thực hiện </w:t>
      </w:r>
      <w:r>
        <w:rPr>
          <w:rStyle w:val="fontstyle21"/>
          <w:color w:val="auto"/>
          <w:lang w:val="en-US"/>
        </w:rPr>
        <w:t xml:space="preserve">các nội </w:t>
      </w:r>
      <w:r w:rsidR="00754563">
        <w:rPr>
          <w:color w:val="auto"/>
        </w:rPr>
        <w:t>dung đã được Hội đồng nhân dân</w:t>
      </w:r>
      <w:r w:rsidR="00754563">
        <w:rPr>
          <w:color w:val="auto"/>
          <w:lang w:val="en-US"/>
        </w:rPr>
        <w:t xml:space="preserve"> xã</w:t>
      </w:r>
      <w:r>
        <w:rPr>
          <w:color w:val="auto"/>
        </w:rPr>
        <w:t xml:space="preserve"> thống nhất, quyết nghị tại Điều 1 Nghị quyết này theo quy định của pháp luật.</w:t>
      </w:r>
    </w:p>
    <w:p w14:paraId="62DA8940" w14:textId="22A1CD00" w:rsidR="00724C46" w:rsidRDefault="00724C46" w:rsidP="007A7B95">
      <w:pPr>
        <w:spacing w:before="60" w:after="60" w:line="360" w:lineRule="exact"/>
        <w:ind w:right="0"/>
        <w:rPr>
          <w:color w:val="auto"/>
          <w:lang w:val="en-US"/>
        </w:rPr>
      </w:pPr>
      <w:r>
        <w:rPr>
          <w:rStyle w:val="fontstyle21"/>
          <w:color w:val="auto"/>
          <w:lang w:val="en-US"/>
        </w:rPr>
        <w:t>-</w:t>
      </w:r>
      <w:r>
        <w:rPr>
          <w:color w:val="auto"/>
          <w:lang w:val="en-US"/>
        </w:rPr>
        <w:t xml:space="preserve"> </w:t>
      </w:r>
      <w:r>
        <w:rPr>
          <w:color w:val="auto"/>
        </w:rPr>
        <w:t>Ch</w:t>
      </w:r>
      <w:r>
        <w:rPr>
          <w:color w:val="auto"/>
          <w:lang w:val="en-US"/>
        </w:rPr>
        <w:t xml:space="preserve">ỉ đạo các cơ quan, đơn vị liên quan, </w:t>
      </w:r>
      <w:r w:rsidR="00754563">
        <w:rPr>
          <w:color w:val="auto"/>
          <w:lang w:val="en-US"/>
        </w:rPr>
        <w:t xml:space="preserve">các Phòng </w:t>
      </w:r>
      <w:r w:rsidR="009B1584">
        <w:rPr>
          <w:color w:val="auto"/>
          <w:lang w:val="en-US"/>
        </w:rPr>
        <w:t xml:space="preserve">chuyên môn </w:t>
      </w:r>
      <w:r w:rsidR="00754563">
        <w:rPr>
          <w:color w:val="auto"/>
          <w:lang w:val="en-US"/>
        </w:rPr>
        <w:t>của Ủy ban nhân dân xã</w:t>
      </w:r>
      <w:r>
        <w:rPr>
          <w:color w:val="auto"/>
          <w:lang w:val="en-US"/>
        </w:rPr>
        <w:t xml:space="preserve"> </w:t>
      </w:r>
      <w:r>
        <w:rPr>
          <w:color w:val="auto"/>
        </w:rPr>
        <w:t xml:space="preserve">theo chức năng, nhiệm vụ được giao kịp thời tuyên truyền, phổ biến và tổ chức thực hiện hiệu quả các Nghị quyết đã được Hội đồng nhân dân </w:t>
      </w:r>
      <w:r w:rsidR="00754563">
        <w:rPr>
          <w:color w:val="auto"/>
          <w:lang w:val="en-US"/>
        </w:rPr>
        <w:t>xã</w:t>
      </w:r>
      <w:r>
        <w:rPr>
          <w:color w:val="auto"/>
          <w:lang w:val="en-US"/>
        </w:rPr>
        <w:t xml:space="preserve"> t</w:t>
      </w:r>
      <w:r>
        <w:rPr>
          <w:color w:val="auto"/>
        </w:rPr>
        <w:t xml:space="preserve">hông qua. </w:t>
      </w:r>
      <w:r w:rsidR="00C228D2">
        <w:rPr>
          <w:color w:val="auto"/>
          <w:lang w:val="en-US"/>
        </w:rPr>
        <w:t xml:space="preserve"> </w:t>
      </w:r>
      <w:r>
        <w:rPr>
          <w:color w:val="auto"/>
        </w:rPr>
        <w:t xml:space="preserve"> </w:t>
      </w:r>
      <w:r>
        <w:rPr>
          <w:color w:val="auto"/>
          <w:lang w:val="en-US"/>
        </w:rPr>
        <w:t xml:space="preserve"> </w:t>
      </w:r>
    </w:p>
    <w:p w14:paraId="74D038B5" w14:textId="539ACD2E" w:rsidR="00724C46" w:rsidRDefault="00724C46" w:rsidP="007A7B95">
      <w:pPr>
        <w:spacing w:before="60" w:after="60" w:line="360" w:lineRule="exact"/>
        <w:ind w:right="0"/>
        <w:rPr>
          <w:color w:val="auto"/>
        </w:rPr>
      </w:pPr>
      <w:r>
        <w:rPr>
          <w:color w:val="auto"/>
          <w:lang w:val="en-US"/>
        </w:rPr>
        <w:t xml:space="preserve">2. </w:t>
      </w:r>
      <w:r>
        <w:rPr>
          <w:color w:val="auto"/>
        </w:rPr>
        <w:t xml:space="preserve">Thường trực Hội đồng nhân dân, các Ban của Hội đồng nhân dân, Tổ đại biểu và </w:t>
      </w:r>
      <w:r w:rsidR="0027387C">
        <w:rPr>
          <w:color w:val="auto"/>
          <w:lang w:val="en-US"/>
        </w:rPr>
        <w:t xml:space="preserve">các vị </w:t>
      </w:r>
      <w:r>
        <w:rPr>
          <w:color w:val="auto"/>
        </w:rPr>
        <w:t xml:space="preserve">đại biểu Hội đồng nhân dân </w:t>
      </w:r>
      <w:r w:rsidR="00754563">
        <w:rPr>
          <w:color w:val="auto"/>
          <w:lang w:val="en-US"/>
        </w:rPr>
        <w:t>xã</w:t>
      </w:r>
      <w:r>
        <w:rPr>
          <w:color w:val="auto"/>
        </w:rPr>
        <w:t xml:space="preserve"> </w:t>
      </w:r>
      <w:r w:rsidR="00557F82">
        <w:rPr>
          <w:color w:val="auto"/>
          <w:lang w:val="en-US"/>
        </w:rPr>
        <w:t xml:space="preserve">theo dõi, </w:t>
      </w:r>
      <w:r>
        <w:rPr>
          <w:color w:val="auto"/>
        </w:rPr>
        <w:t>giám sát việc thực hiện Nghị quyết</w:t>
      </w:r>
      <w:r w:rsidR="007C49BB">
        <w:rPr>
          <w:color w:val="auto"/>
          <w:lang w:val="en-US"/>
        </w:rPr>
        <w:t xml:space="preserve"> này</w:t>
      </w:r>
      <w:r>
        <w:rPr>
          <w:color w:val="auto"/>
        </w:rPr>
        <w:t xml:space="preserve">. </w:t>
      </w:r>
    </w:p>
    <w:p w14:paraId="27077A2F" w14:textId="098A75B1" w:rsidR="00724C46" w:rsidRDefault="00724C46" w:rsidP="007A7B95">
      <w:pPr>
        <w:tabs>
          <w:tab w:val="left" w:pos="5954"/>
          <w:tab w:val="left" w:pos="7655"/>
        </w:tabs>
        <w:spacing w:before="60" w:after="60" w:line="360" w:lineRule="exact"/>
        <w:ind w:left="-15" w:right="0"/>
        <w:rPr>
          <w:color w:val="auto"/>
          <w:lang w:val="en-US"/>
        </w:rPr>
      </w:pPr>
      <w:r>
        <w:rPr>
          <w:color w:val="auto"/>
        </w:rPr>
        <w:t>Nghị quyết này được Hội đồng nhân dân</w:t>
      </w:r>
      <w:r w:rsidR="00754563">
        <w:rPr>
          <w:color w:val="auto"/>
          <w:lang w:val="en-US"/>
        </w:rPr>
        <w:t xml:space="preserve"> xã</w:t>
      </w:r>
      <w:r>
        <w:rPr>
          <w:color w:val="auto"/>
          <w:lang w:val="en-US"/>
        </w:rPr>
        <w:t xml:space="preserve"> Tây Giang</w:t>
      </w:r>
      <w:r w:rsidR="00754563">
        <w:rPr>
          <w:color w:val="auto"/>
        </w:rPr>
        <w:t xml:space="preserve"> khóa </w:t>
      </w:r>
      <w:r>
        <w:rPr>
          <w:color w:val="auto"/>
          <w:lang w:val="en-US"/>
        </w:rPr>
        <w:t>I</w:t>
      </w:r>
      <w:r>
        <w:rPr>
          <w:color w:val="auto"/>
        </w:rPr>
        <w:t xml:space="preserve">, kỳ họp thứ </w:t>
      </w:r>
      <w:r w:rsidR="00754563">
        <w:rPr>
          <w:color w:val="auto"/>
          <w:lang w:val="en-US"/>
        </w:rPr>
        <w:t>hai</w:t>
      </w:r>
      <w:r>
        <w:rPr>
          <w:color w:val="auto"/>
        </w:rPr>
        <w:t xml:space="preserve"> thông qua ngày</w:t>
      </w:r>
      <w:r w:rsidR="00767DC3">
        <w:rPr>
          <w:color w:val="auto"/>
          <w:lang w:val="en-US"/>
        </w:rPr>
        <w:t xml:space="preserve"> 11</w:t>
      </w:r>
      <w:r>
        <w:rPr>
          <w:color w:val="auto"/>
        </w:rPr>
        <w:t xml:space="preserve"> tháng </w:t>
      </w:r>
      <w:r w:rsidR="00754563">
        <w:rPr>
          <w:color w:val="auto"/>
          <w:lang w:val="en-US"/>
        </w:rPr>
        <w:t xml:space="preserve">9 </w:t>
      </w:r>
      <w:r>
        <w:rPr>
          <w:color w:val="auto"/>
        </w:rPr>
        <w:t>năm 202</w:t>
      </w:r>
      <w:r w:rsidR="00754563">
        <w:rPr>
          <w:color w:val="auto"/>
          <w:lang w:val="en-US"/>
        </w:rPr>
        <w:t>5</w:t>
      </w:r>
      <w:r>
        <w:rPr>
          <w:color w:val="auto"/>
        </w:rPr>
        <w:t xml:space="preserve">./. </w:t>
      </w:r>
      <w:r w:rsidR="00812613">
        <w:rPr>
          <w:color w:val="auto"/>
          <w:lang w:val="en-US"/>
        </w:rPr>
        <w:t xml:space="preserve"> </w:t>
      </w:r>
      <w:r>
        <w:rPr>
          <w:color w:val="auto"/>
          <w:lang w:val="en-US"/>
        </w:rPr>
        <w:t xml:space="preserve">  </w:t>
      </w:r>
      <w:r w:rsidR="00BA2F39">
        <w:rPr>
          <w:color w:val="auto"/>
          <w:lang w:val="en-US"/>
        </w:rPr>
        <w:t xml:space="preserve"> </w:t>
      </w:r>
      <w:r>
        <w:rPr>
          <w:color w:val="auto"/>
          <w:lang w:val="en-US"/>
        </w:rPr>
        <w:t xml:space="preserve"> </w:t>
      </w:r>
      <w:r w:rsidR="00472DC3">
        <w:rPr>
          <w:color w:val="auto"/>
          <w:lang w:val="en-US"/>
        </w:rPr>
        <w:t xml:space="preserve"> </w:t>
      </w:r>
      <w:r w:rsidR="00940BAB">
        <w:rPr>
          <w:color w:val="auto"/>
          <w:lang w:val="en-US"/>
        </w:rPr>
        <w:t xml:space="preserve"> </w:t>
      </w:r>
    </w:p>
    <w:p w14:paraId="64E71917" w14:textId="77777777" w:rsidR="00724C46" w:rsidRDefault="00724C46" w:rsidP="00724C46">
      <w:pPr>
        <w:tabs>
          <w:tab w:val="left" w:pos="5954"/>
          <w:tab w:val="left" w:pos="7655"/>
        </w:tabs>
        <w:spacing w:before="120" w:after="120" w:line="240" w:lineRule="auto"/>
        <w:ind w:left="-15" w:right="0"/>
        <w:rPr>
          <w:color w:val="auto"/>
          <w:sz w:val="2"/>
          <w:szCs w:val="2"/>
        </w:rPr>
      </w:pPr>
    </w:p>
    <w:p w14:paraId="10BA7428" w14:textId="119875C5" w:rsidR="00724C46" w:rsidRDefault="00724C46" w:rsidP="00724C46">
      <w:pPr>
        <w:spacing w:after="90" w:line="216" w:lineRule="auto"/>
        <w:ind w:left="108" w:right="706" w:firstLine="0"/>
        <w:jc w:val="left"/>
        <w:rPr>
          <w:b/>
        </w:rPr>
      </w:pPr>
      <w:r>
        <w:rPr>
          <w:b/>
          <w:i/>
          <w:sz w:val="24"/>
        </w:rPr>
        <w:t>Nơi nhận:</w:t>
      </w:r>
      <w:r>
        <w:rPr>
          <w:sz w:val="24"/>
        </w:rPr>
        <w:t xml:space="preserve"> </w:t>
      </w:r>
      <w:r>
        <w:rPr>
          <w:sz w:val="24"/>
        </w:rPr>
        <w:tab/>
      </w:r>
      <w:r>
        <w:rPr>
          <w:sz w:val="24"/>
          <w:lang w:val="en-US"/>
        </w:rPr>
        <w:t xml:space="preserve">                                                                               </w:t>
      </w:r>
      <w:r>
        <w:rPr>
          <w:sz w:val="24"/>
          <w:lang w:val="en-US"/>
        </w:rPr>
        <w:tab/>
      </w:r>
      <w:r>
        <w:rPr>
          <w:b/>
        </w:rPr>
        <w:t>CH</w:t>
      </w:r>
      <w:r w:rsidR="009B1584">
        <w:rPr>
          <w:b/>
          <w:lang w:val="en-US"/>
        </w:rPr>
        <w:t>Ủ</w:t>
      </w:r>
      <w:r>
        <w:rPr>
          <w:b/>
        </w:rPr>
        <w:t xml:space="preserve"> TỊCH</w:t>
      </w:r>
    </w:p>
    <w:p w14:paraId="5C06CC1D" w14:textId="70AFBF02" w:rsidR="00724C46" w:rsidRDefault="00724C46" w:rsidP="00724C46">
      <w:pPr>
        <w:numPr>
          <w:ilvl w:val="0"/>
          <w:numId w:val="6"/>
        </w:numPr>
        <w:spacing w:after="0" w:line="240" w:lineRule="auto"/>
        <w:ind w:right="0" w:hanging="127"/>
        <w:jc w:val="left"/>
        <w:rPr>
          <w:sz w:val="22"/>
        </w:rPr>
      </w:pPr>
      <w:r>
        <w:rPr>
          <w:sz w:val="22"/>
        </w:rPr>
        <w:t>T</w:t>
      </w:r>
      <w:r>
        <w:rPr>
          <w:sz w:val="22"/>
          <w:lang w:val="en-US"/>
        </w:rPr>
        <w:t>hường trực</w:t>
      </w:r>
      <w:r>
        <w:rPr>
          <w:sz w:val="22"/>
        </w:rPr>
        <w:t xml:space="preserve"> HĐND</w:t>
      </w:r>
      <w:r w:rsidR="00BC3F7B">
        <w:rPr>
          <w:sz w:val="22"/>
          <w:lang w:val="en-US"/>
        </w:rPr>
        <w:t>, UBND</w:t>
      </w:r>
      <w:r>
        <w:rPr>
          <w:sz w:val="22"/>
        </w:rPr>
        <w:t xml:space="preserve"> </w:t>
      </w:r>
      <w:r w:rsidR="00754563">
        <w:rPr>
          <w:sz w:val="22"/>
          <w:lang w:val="en-US"/>
        </w:rPr>
        <w:t>thành phố</w:t>
      </w:r>
      <w:r>
        <w:rPr>
          <w:sz w:val="22"/>
          <w:lang w:val="en-US"/>
        </w:rPr>
        <w:t>;</w:t>
      </w:r>
      <w:r>
        <w:rPr>
          <w:b/>
          <w:sz w:val="22"/>
        </w:rPr>
        <w:t xml:space="preserve"> </w:t>
      </w:r>
      <w:r w:rsidR="00F77759">
        <w:rPr>
          <w:b/>
          <w:sz w:val="22"/>
          <w:lang w:val="en-US"/>
        </w:rPr>
        <w:t xml:space="preserve"> </w:t>
      </w:r>
    </w:p>
    <w:p w14:paraId="0BD16D79" w14:textId="46496E52" w:rsidR="00724C46" w:rsidRDefault="00754563" w:rsidP="00724C46">
      <w:pPr>
        <w:numPr>
          <w:ilvl w:val="0"/>
          <w:numId w:val="6"/>
        </w:numPr>
        <w:spacing w:after="0" w:line="240" w:lineRule="auto"/>
        <w:ind w:right="0" w:hanging="127"/>
        <w:jc w:val="left"/>
        <w:rPr>
          <w:bCs/>
          <w:sz w:val="22"/>
        </w:rPr>
      </w:pPr>
      <w:r>
        <w:rPr>
          <w:bCs/>
          <w:sz w:val="22"/>
          <w:lang w:val="en-US"/>
        </w:rPr>
        <w:t>Ban Thường vụ Đảng</w:t>
      </w:r>
      <w:r w:rsidR="00724C46">
        <w:rPr>
          <w:bCs/>
          <w:sz w:val="22"/>
          <w:lang w:val="en-US"/>
        </w:rPr>
        <w:t xml:space="preserve"> uỷ</w:t>
      </w:r>
      <w:r w:rsidR="009B1584">
        <w:rPr>
          <w:bCs/>
          <w:sz w:val="22"/>
          <w:lang w:val="en-US"/>
        </w:rPr>
        <w:t xml:space="preserve"> xã</w:t>
      </w:r>
      <w:bookmarkStart w:id="0" w:name="_GoBack"/>
      <w:bookmarkEnd w:id="0"/>
      <w:r w:rsidR="00724C46">
        <w:rPr>
          <w:bCs/>
          <w:sz w:val="22"/>
          <w:lang w:val="en-US"/>
        </w:rPr>
        <w:t xml:space="preserve">; </w:t>
      </w:r>
      <w:r w:rsidR="00724C46">
        <w:rPr>
          <w:bCs/>
          <w:sz w:val="22"/>
        </w:rPr>
        <w:t xml:space="preserve"> </w:t>
      </w:r>
    </w:p>
    <w:p w14:paraId="7C6174E0" w14:textId="2D07302A" w:rsidR="00724C46" w:rsidRDefault="00754563" w:rsidP="00724C46">
      <w:pPr>
        <w:numPr>
          <w:ilvl w:val="0"/>
          <w:numId w:val="6"/>
        </w:numPr>
        <w:spacing w:after="0" w:line="240" w:lineRule="auto"/>
        <w:ind w:right="0" w:hanging="127"/>
        <w:jc w:val="left"/>
        <w:rPr>
          <w:bCs/>
          <w:sz w:val="22"/>
        </w:rPr>
      </w:pPr>
      <w:r>
        <w:rPr>
          <w:bCs/>
          <w:sz w:val="22"/>
          <w:lang w:val="en-US"/>
        </w:rPr>
        <w:t>Thường trực HĐND xã</w:t>
      </w:r>
      <w:r w:rsidR="00724C46">
        <w:rPr>
          <w:bCs/>
          <w:sz w:val="22"/>
          <w:lang w:val="en-US"/>
        </w:rPr>
        <w:t>;</w:t>
      </w:r>
    </w:p>
    <w:p w14:paraId="41CD9EE0" w14:textId="3241E9AC" w:rsidR="00724C46" w:rsidRDefault="008F07C4" w:rsidP="00724C46">
      <w:pPr>
        <w:numPr>
          <w:ilvl w:val="0"/>
          <w:numId w:val="6"/>
        </w:numPr>
        <w:spacing w:after="0" w:line="240" w:lineRule="auto"/>
        <w:ind w:right="0" w:hanging="127"/>
        <w:jc w:val="left"/>
        <w:rPr>
          <w:bCs/>
          <w:sz w:val="22"/>
        </w:rPr>
      </w:pPr>
      <w:r>
        <w:rPr>
          <w:bCs/>
          <w:sz w:val="22"/>
          <w:lang w:val="en-US"/>
        </w:rPr>
        <w:t>Lãnh đạo</w:t>
      </w:r>
      <w:r w:rsidR="009427D3">
        <w:rPr>
          <w:bCs/>
          <w:sz w:val="22"/>
          <w:lang w:val="en-US"/>
        </w:rPr>
        <w:t xml:space="preserve"> UBND xã</w:t>
      </w:r>
      <w:r w:rsidR="00724C46">
        <w:rPr>
          <w:bCs/>
          <w:sz w:val="22"/>
          <w:lang w:val="en-US"/>
        </w:rPr>
        <w:t>;</w:t>
      </w:r>
      <w:r w:rsidR="00840505">
        <w:rPr>
          <w:bCs/>
          <w:sz w:val="22"/>
          <w:lang w:val="en-US"/>
        </w:rPr>
        <w:t xml:space="preserve"> </w:t>
      </w:r>
    </w:p>
    <w:p w14:paraId="0854C7A0" w14:textId="7B5A6B93" w:rsidR="00724C46" w:rsidRDefault="00724C46" w:rsidP="00724C46">
      <w:pPr>
        <w:numPr>
          <w:ilvl w:val="0"/>
          <w:numId w:val="6"/>
        </w:numPr>
        <w:spacing w:after="0" w:line="240" w:lineRule="auto"/>
        <w:ind w:right="0" w:hanging="127"/>
        <w:jc w:val="left"/>
        <w:rPr>
          <w:sz w:val="22"/>
        </w:rPr>
      </w:pPr>
      <w:r>
        <w:rPr>
          <w:sz w:val="22"/>
          <w:lang w:val="en-US"/>
        </w:rPr>
        <w:t xml:space="preserve">Ban Thường trực </w:t>
      </w:r>
      <w:r>
        <w:rPr>
          <w:sz w:val="22"/>
        </w:rPr>
        <w:t xml:space="preserve">UBMTTQVN </w:t>
      </w:r>
      <w:r w:rsidR="009427D3">
        <w:rPr>
          <w:sz w:val="22"/>
          <w:lang w:val="en-US"/>
        </w:rPr>
        <w:t>xã</w:t>
      </w:r>
      <w:r>
        <w:rPr>
          <w:sz w:val="22"/>
        </w:rPr>
        <w:t xml:space="preserve">; </w:t>
      </w:r>
      <w:r>
        <w:rPr>
          <w:sz w:val="22"/>
        </w:rPr>
        <w:tab/>
      </w:r>
      <w:r>
        <w:rPr>
          <w:b/>
          <w:sz w:val="22"/>
        </w:rPr>
        <w:t xml:space="preserve"> </w:t>
      </w:r>
    </w:p>
    <w:p w14:paraId="377B0D35" w14:textId="75E61DC2" w:rsidR="00724C46" w:rsidRDefault="00724C46" w:rsidP="00724C46">
      <w:pPr>
        <w:numPr>
          <w:ilvl w:val="0"/>
          <w:numId w:val="6"/>
        </w:numPr>
        <w:spacing w:after="0" w:line="240" w:lineRule="auto"/>
        <w:ind w:right="0" w:hanging="127"/>
        <w:jc w:val="left"/>
        <w:rPr>
          <w:sz w:val="22"/>
        </w:rPr>
      </w:pPr>
      <w:r>
        <w:rPr>
          <w:sz w:val="22"/>
        </w:rPr>
        <w:t xml:space="preserve">Các Ban của HĐND </w:t>
      </w:r>
      <w:r w:rsidR="009427D3">
        <w:rPr>
          <w:sz w:val="22"/>
          <w:lang w:val="en-US"/>
        </w:rPr>
        <w:t>xã</w:t>
      </w:r>
      <w:r>
        <w:rPr>
          <w:sz w:val="22"/>
        </w:rPr>
        <w:t xml:space="preserve">; </w:t>
      </w:r>
      <w:r>
        <w:rPr>
          <w:sz w:val="22"/>
        </w:rPr>
        <w:tab/>
        <w:t xml:space="preserve"> </w:t>
      </w:r>
    </w:p>
    <w:p w14:paraId="06B67A0E" w14:textId="72B7887F" w:rsidR="00724C46" w:rsidRDefault="00677BCF" w:rsidP="00724C46">
      <w:pPr>
        <w:numPr>
          <w:ilvl w:val="0"/>
          <w:numId w:val="6"/>
        </w:numPr>
        <w:spacing w:after="0" w:line="240" w:lineRule="auto"/>
        <w:ind w:right="0" w:hanging="127"/>
        <w:jc w:val="left"/>
        <w:rPr>
          <w:sz w:val="22"/>
        </w:rPr>
      </w:pPr>
      <w:r>
        <w:rPr>
          <w:sz w:val="22"/>
          <w:lang w:val="en-US"/>
        </w:rPr>
        <w:t>Các vị đ</w:t>
      </w:r>
      <w:r w:rsidR="00724C46">
        <w:rPr>
          <w:sz w:val="22"/>
        </w:rPr>
        <w:t xml:space="preserve">ại biểu HĐND </w:t>
      </w:r>
      <w:r w:rsidR="009427D3">
        <w:rPr>
          <w:sz w:val="22"/>
          <w:lang w:val="en-US"/>
        </w:rPr>
        <w:t>xã</w:t>
      </w:r>
      <w:r w:rsidR="00724C46">
        <w:rPr>
          <w:sz w:val="22"/>
        </w:rPr>
        <w:t xml:space="preserve">; </w:t>
      </w:r>
      <w:r w:rsidR="00724C46">
        <w:rPr>
          <w:sz w:val="22"/>
        </w:rPr>
        <w:tab/>
      </w:r>
      <w:r w:rsidR="00724C46">
        <w:rPr>
          <w:i/>
          <w:sz w:val="22"/>
        </w:rPr>
        <w:t xml:space="preserve"> </w:t>
      </w:r>
    </w:p>
    <w:p w14:paraId="21752FB9" w14:textId="3F95947B" w:rsidR="00724C46" w:rsidRDefault="00724C46" w:rsidP="00724C46">
      <w:pPr>
        <w:numPr>
          <w:ilvl w:val="0"/>
          <w:numId w:val="6"/>
        </w:numPr>
        <w:tabs>
          <w:tab w:val="left" w:pos="6096"/>
          <w:tab w:val="left" w:pos="7513"/>
        </w:tabs>
        <w:spacing w:after="0" w:line="240" w:lineRule="auto"/>
        <w:ind w:right="0" w:hanging="127"/>
        <w:jc w:val="left"/>
        <w:rPr>
          <w:b/>
          <w:bCs/>
          <w:szCs w:val="28"/>
        </w:rPr>
      </w:pPr>
      <w:r>
        <w:rPr>
          <w:sz w:val="22"/>
        </w:rPr>
        <w:t xml:space="preserve">Các ban, ngành, đoàn thể </w:t>
      </w:r>
      <w:r w:rsidR="009427D3">
        <w:rPr>
          <w:sz w:val="22"/>
          <w:lang w:val="en-US"/>
        </w:rPr>
        <w:t>xã</w:t>
      </w:r>
      <w:r>
        <w:rPr>
          <w:sz w:val="22"/>
        </w:rPr>
        <w:t xml:space="preserve">; </w:t>
      </w:r>
      <w:r>
        <w:rPr>
          <w:sz w:val="22"/>
          <w:lang w:val="en-US"/>
        </w:rPr>
        <w:t xml:space="preserve">                                                     </w:t>
      </w:r>
      <w:r>
        <w:rPr>
          <w:sz w:val="22"/>
          <w:lang w:val="en-US"/>
        </w:rPr>
        <w:tab/>
        <w:t xml:space="preserve">       </w:t>
      </w:r>
    </w:p>
    <w:p w14:paraId="27B48E5F" w14:textId="37014FB3" w:rsidR="00724C46" w:rsidRPr="00E775AE" w:rsidRDefault="009427D3" w:rsidP="00E775AE">
      <w:pPr>
        <w:numPr>
          <w:ilvl w:val="0"/>
          <w:numId w:val="6"/>
        </w:numPr>
        <w:spacing w:after="0" w:line="240" w:lineRule="auto"/>
        <w:ind w:right="0" w:hanging="127"/>
        <w:jc w:val="left"/>
        <w:rPr>
          <w:sz w:val="22"/>
        </w:rPr>
      </w:pPr>
      <w:r>
        <w:rPr>
          <w:sz w:val="22"/>
        </w:rPr>
        <w:t>T</w:t>
      </w:r>
      <w:r>
        <w:rPr>
          <w:sz w:val="22"/>
          <w:lang w:val="en-US"/>
        </w:rPr>
        <w:t>rưởng ban nhân dân</w:t>
      </w:r>
      <w:r>
        <w:rPr>
          <w:sz w:val="22"/>
        </w:rPr>
        <w:t xml:space="preserve"> các </w:t>
      </w:r>
      <w:r>
        <w:rPr>
          <w:sz w:val="22"/>
          <w:lang w:val="en-US"/>
        </w:rPr>
        <w:t>thôn</w:t>
      </w:r>
      <w:r w:rsidR="00724C46">
        <w:rPr>
          <w:sz w:val="22"/>
          <w:lang w:val="en-US"/>
        </w:rPr>
        <w:t xml:space="preserve">;         </w:t>
      </w:r>
      <w:r w:rsidR="00E775AE">
        <w:rPr>
          <w:sz w:val="22"/>
          <w:lang w:val="en-US"/>
        </w:rPr>
        <w:t xml:space="preserve">                                                        </w:t>
      </w:r>
      <w:r w:rsidR="00E775AE">
        <w:rPr>
          <w:b/>
          <w:bCs/>
          <w:szCs w:val="28"/>
          <w:lang w:val="en-US"/>
        </w:rPr>
        <w:t>Bhling Mia</w:t>
      </w:r>
      <w:r w:rsidR="00724C46" w:rsidRPr="00E775AE">
        <w:rPr>
          <w:sz w:val="22"/>
          <w:lang w:val="en-US"/>
        </w:rPr>
        <w:t xml:space="preserve">                               </w:t>
      </w:r>
      <w:r w:rsidR="00724C46" w:rsidRPr="00E775AE">
        <w:rPr>
          <w:b/>
          <w:bCs/>
          <w:szCs w:val="28"/>
          <w:lang w:val="en-US"/>
        </w:rPr>
        <w:t xml:space="preserve"> </w:t>
      </w:r>
    </w:p>
    <w:p w14:paraId="54C694E6" w14:textId="22AAAAC5" w:rsidR="00724C46" w:rsidRDefault="00724C46" w:rsidP="00724C46">
      <w:pPr>
        <w:numPr>
          <w:ilvl w:val="0"/>
          <w:numId w:val="6"/>
        </w:numPr>
        <w:spacing w:after="0" w:line="240" w:lineRule="auto"/>
        <w:ind w:right="0" w:hanging="127"/>
        <w:jc w:val="left"/>
        <w:rPr>
          <w:sz w:val="22"/>
        </w:rPr>
      </w:pPr>
      <w:r>
        <w:rPr>
          <w:sz w:val="22"/>
          <w:lang w:val="en-US"/>
        </w:rPr>
        <w:t>C, PCVP</w:t>
      </w:r>
      <w:r w:rsidR="009427D3">
        <w:rPr>
          <w:sz w:val="22"/>
          <w:lang w:val="en-US"/>
        </w:rPr>
        <w:t>: Đảng uỷ, HĐND&amp;UBND xã</w:t>
      </w:r>
      <w:r w:rsidR="00597C10">
        <w:rPr>
          <w:sz w:val="22"/>
          <w:lang w:val="en-US"/>
        </w:rPr>
        <w:t>;</w:t>
      </w:r>
      <w:r>
        <w:rPr>
          <w:sz w:val="22"/>
          <w:lang w:val="en-US"/>
        </w:rPr>
        <w:t xml:space="preserve"> </w:t>
      </w:r>
    </w:p>
    <w:p w14:paraId="39433BE7" w14:textId="77777777" w:rsidR="00E775AE" w:rsidRPr="00E775AE" w:rsidRDefault="00724C46" w:rsidP="004A0E0A">
      <w:pPr>
        <w:numPr>
          <w:ilvl w:val="0"/>
          <w:numId w:val="6"/>
        </w:numPr>
        <w:spacing w:after="0" w:line="240" w:lineRule="auto"/>
        <w:ind w:right="0" w:hanging="127"/>
        <w:jc w:val="left"/>
        <w:rPr>
          <w:sz w:val="22"/>
        </w:rPr>
      </w:pPr>
      <w:r w:rsidRPr="00E775AE">
        <w:rPr>
          <w:sz w:val="22"/>
        </w:rPr>
        <w:t xml:space="preserve">Cổng thông tin điện tử </w:t>
      </w:r>
      <w:r w:rsidR="009427D3" w:rsidRPr="00E775AE">
        <w:rPr>
          <w:sz w:val="22"/>
          <w:lang w:val="en-US"/>
        </w:rPr>
        <w:t>xã</w:t>
      </w:r>
      <w:r w:rsidRPr="00E775AE">
        <w:rPr>
          <w:sz w:val="22"/>
        </w:rPr>
        <w:t xml:space="preserve">; </w:t>
      </w:r>
      <w:r w:rsidR="003F25D7" w:rsidRPr="00E775AE">
        <w:rPr>
          <w:sz w:val="22"/>
          <w:lang w:val="en-US"/>
        </w:rPr>
        <w:t xml:space="preserve"> </w:t>
      </w:r>
      <w:r w:rsidR="0067518A" w:rsidRPr="00E775AE">
        <w:rPr>
          <w:sz w:val="22"/>
          <w:lang w:val="en-US"/>
        </w:rPr>
        <w:t xml:space="preserve">                                                          </w:t>
      </w:r>
      <w:r w:rsidR="00432284" w:rsidRPr="00E775AE">
        <w:rPr>
          <w:sz w:val="22"/>
          <w:lang w:val="en-US"/>
        </w:rPr>
        <w:t xml:space="preserve">        </w:t>
      </w:r>
      <w:r w:rsidR="0067518A" w:rsidRPr="00E775AE">
        <w:rPr>
          <w:sz w:val="22"/>
          <w:lang w:val="en-US"/>
        </w:rPr>
        <w:t xml:space="preserve">     </w:t>
      </w:r>
    </w:p>
    <w:p w14:paraId="181ED9C3" w14:textId="111A4E87" w:rsidR="00724C46" w:rsidRPr="00E775AE" w:rsidRDefault="00724C46" w:rsidP="004A0E0A">
      <w:pPr>
        <w:numPr>
          <w:ilvl w:val="0"/>
          <w:numId w:val="6"/>
        </w:numPr>
        <w:spacing w:after="0" w:line="240" w:lineRule="auto"/>
        <w:ind w:right="0" w:hanging="127"/>
        <w:jc w:val="left"/>
        <w:rPr>
          <w:sz w:val="22"/>
        </w:rPr>
      </w:pPr>
      <w:r w:rsidRPr="00E775AE">
        <w:rPr>
          <w:sz w:val="22"/>
        </w:rPr>
        <w:t xml:space="preserve">Lưu: VT, </w:t>
      </w:r>
      <w:r w:rsidRPr="00E775AE">
        <w:rPr>
          <w:sz w:val="22"/>
          <w:lang w:val="en-US"/>
        </w:rPr>
        <w:t>T</w:t>
      </w:r>
      <w:r w:rsidRPr="00E775AE">
        <w:rPr>
          <w:sz w:val="22"/>
        </w:rPr>
        <w:t>T</w:t>
      </w:r>
      <w:r w:rsidRPr="00E775AE">
        <w:rPr>
          <w:sz w:val="22"/>
          <w:lang w:val="en-US"/>
        </w:rPr>
        <w:t>.</w:t>
      </w:r>
      <w:r w:rsidRPr="00E775AE">
        <w:rPr>
          <w:sz w:val="22"/>
        </w:rPr>
        <w:t xml:space="preserve">HĐND. </w:t>
      </w:r>
      <w:r w:rsidRPr="00E775AE">
        <w:rPr>
          <w:sz w:val="22"/>
          <w:lang w:val="en-US"/>
        </w:rPr>
        <w:t xml:space="preserve"> </w:t>
      </w:r>
    </w:p>
    <w:p w14:paraId="7294D9E4" w14:textId="77777777" w:rsidR="00724C46" w:rsidRDefault="00724C46" w:rsidP="00724C46">
      <w:pPr>
        <w:spacing w:after="0" w:line="240" w:lineRule="auto"/>
        <w:ind w:right="9015" w:firstLine="0"/>
        <w:rPr>
          <w:sz w:val="22"/>
        </w:rPr>
      </w:pPr>
      <w:r>
        <w:rPr>
          <w:sz w:val="22"/>
        </w:rPr>
        <w:t xml:space="preserve">     </w:t>
      </w:r>
    </w:p>
    <w:sectPr w:rsidR="00724C46" w:rsidSect="00990F96">
      <w:type w:val="continuous"/>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93442" w14:textId="77777777" w:rsidR="00761720" w:rsidRDefault="00761720">
      <w:pPr>
        <w:spacing w:after="0" w:line="240" w:lineRule="auto"/>
      </w:pPr>
      <w:r>
        <w:separator/>
      </w:r>
    </w:p>
  </w:endnote>
  <w:endnote w:type="continuationSeparator" w:id="0">
    <w:p w14:paraId="4DCE9EBC" w14:textId="77777777" w:rsidR="00761720" w:rsidRDefault="0076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8257A" w14:textId="77777777" w:rsidR="00761720" w:rsidRDefault="00761720">
      <w:pPr>
        <w:spacing w:after="0" w:line="240" w:lineRule="auto"/>
      </w:pPr>
      <w:r>
        <w:separator/>
      </w:r>
    </w:p>
  </w:footnote>
  <w:footnote w:type="continuationSeparator" w:id="0">
    <w:p w14:paraId="6B727060" w14:textId="77777777" w:rsidR="00761720" w:rsidRDefault="00761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3657" w14:textId="77777777" w:rsidR="008B70CD" w:rsidRDefault="00EF6BE6">
    <w:pPr>
      <w:spacing w:after="0" w:line="259" w:lineRule="auto"/>
      <w:ind w:left="64" w:right="0"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81C2" w14:textId="31FFFE32" w:rsidR="008B70CD" w:rsidRDefault="00EF6BE6">
    <w:pPr>
      <w:spacing w:after="0" w:line="259" w:lineRule="auto"/>
      <w:ind w:left="64" w:right="0" w:firstLine="0"/>
      <w:jc w:val="center"/>
    </w:pPr>
    <w:r>
      <w:fldChar w:fldCharType="begin"/>
    </w:r>
    <w:r>
      <w:instrText xml:space="preserve"> PAGE   \* MERGEFORMAT </w:instrText>
    </w:r>
    <w:r>
      <w:fldChar w:fldCharType="separate"/>
    </w:r>
    <w:r w:rsidR="00767DC3">
      <w:rPr>
        <w:noProof/>
      </w:rP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6767B" w14:textId="77777777" w:rsidR="008B70CD" w:rsidRDefault="008B70CD">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778FD"/>
    <w:multiLevelType w:val="hybridMultilevel"/>
    <w:tmpl w:val="B750FE42"/>
    <w:lvl w:ilvl="0" w:tplc="D9C8749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3A161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36F7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0A1D7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9C2EA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BE3D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7404D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CC545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B4307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87B3F8E"/>
    <w:multiLevelType w:val="hybridMultilevel"/>
    <w:tmpl w:val="E424C02E"/>
    <w:lvl w:ilvl="0" w:tplc="0A1664C8">
      <w:start w:val="2"/>
      <w:numFmt w:val="decimal"/>
      <w:lvlText w:val="%1"/>
      <w:lvlJc w:val="left"/>
      <w:pPr>
        <w:ind w:left="1055" w:hanging="360"/>
      </w:pPr>
      <w:rPr>
        <w:rFonts w:hint="default"/>
      </w:rPr>
    </w:lvl>
    <w:lvl w:ilvl="1" w:tplc="042A0019" w:tentative="1">
      <w:start w:val="1"/>
      <w:numFmt w:val="lowerLetter"/>
      <w:lvlText w:val="%2."/>
      <w:lvlJc w:val="left"/>
      <w:pPr>
        <w:ind w:left="1775" w:hanging="360"/>
      </w:pPr>
    </w:lvl>
    <w:lvl w:ilvl="2" w:tplc="042A001B" w:tentative="1">
      <w:start w:val="1"/>
      <w:numFmt w:val="lowerRoman"/>
      <w:lvlText w:val="%3."/>
      <w:lvlJc w:val="right"/>
      <w:pPr>
        <w:ind w:left="2495" w:hanging="180"/>
      </w:pPr>
    </w:lvl>
    <w:lvl w:ilvl="3" w:tplc="042A000F" w:tentative="1">
      <w:start w:val="1"/>
      <w:numFmt w:val="decimal"/>
      <w:lvlText w:val="%4."/>
      <w:lvlJc w:val="left"/>
      <w:pPr>
        <w:ind w:left="3215" w:hanging="360"/>
      </w:pPr>
    </w:lvl>
    <w:lvl w:ilvl="4" w:tplc="042A0019" w:tentative="1">
      <w:start w:val="1"/>
      <w:numFmt w:val="lowerLetter"/>
      <w:lvlText w:val="%5."/>
      <w:lvlJc w:val="left"/>
      <w:pPr>
        <w:ind w:left="3935" w:hanging="360"/>
      </w:pPr>
    </w:lvl>
    <w:lvl w:ilvl="5" w:tplc="042A001B" w:tentative="1">
      <w:start w:val="1"/>
      <w:numFmt w:val="lowerRoman"/>
      <w:lvlText w:val="%6."/>
      <w:lvlJc w:val="right"/>
      <w:pPr>
        <w:ind w:left="4655" w:hanging="180"/>
      </w:pPr>
    </w:lvl>
    <w:lvl w:ilvl="6" w:tplc="042A000F" w:tentative="1">
      <w:start w:val="1"/>
      <w:numFmt w:val="decimal"/>
      <w:lvlText w:val="%7."/>
      <w:lvlJc w:val="left"/>
      <w:pPr>
        <w:ind w:left="5375" w:hanging="360"/>
      </w:pPr>
    </w:lvl>
    <w:lvl w:ilvl="7" w:tplc="042A0019" w:tentative="1">
      <w:start w:val="1"/>
      <w:numFmt w:val="lowerLetter"/>
      <w:lvlText w:val="%8."/>
      <w:lvlJc w:val="left"/>
      <w:pPr>
        <w:ind w:left="6095" w:hanging="360"/>
      </w:pPr>
    </w:lvl>
    <w:lvl w:ilvl="8" w:tplc="042A001B" w:tentative="1">
      <w:start w:val="1"/>
      <w:numFmt w:val="lowerRoman"/>
      <w:lvlText w:val="%9."/>
      <w:lvlJc w:val="right"/>
      <w:pPr>
        <w:ind w:left="6815" w:hanging="180"/>
      </w:pPr>
    </w:lvl>
  </w:abstractNum>
  <w:abstractNum w:abstractNumId="2" w15:restartNumberingAfterBreak="0">
    <w:nsid w:val="30573DF7"/>
    <w:multiLevelType w:val="hybridMultilevel"/>
    <w:tmpl w:val="D598D24E"/>
    <w:lvl w:ilvl="0" w:tplc="8B1653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B02A2E">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4EBE0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441E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5AEDE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F08BA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78CD1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02A9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DA3B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06060F3"/>
    <w:multiLevelType w:val="hybridMultilevel"/>
    <w:tmpl w:val="4CF264B6"/>
    <w:lvl w:ilvl="0" w:tplc="6CBE35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EC85CC">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E0D31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AC689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D84E3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D86A5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28C90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165BB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8A8DD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11D2C24"/>
    <w:multiLevelType w:val="hybridMultilevel"/>
    <w:tmpl w:val="45DC7080"/>
    <w:lvl w:ilvl="0" w:tplc="49688FE8">
      <w:start w:val="1"/>
      <w:numFmt w:val="decimal"/>
      <w:lvlText w:val="%1."/>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1026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D8006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28D6F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CC179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36DC9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4B99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F472C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8EA8D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A3C30D1"/>
    <w:multiLevelType w:val="hybridMultilevel"/>
    <w:tmpl w:val="12524AE0"/>
    <w:lvl w:ilvl="0" w:tplc="0314575A">
      <w:start w:val="1"/>
      <w:numFmt w:val="bullet"/>
      <w:lvlText w:val="-"/>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6E084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FA360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E2D9E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F456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7491D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CC291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84BB2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160DA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1549F2"/>
    <w:multiLevelType w:val="hybridMultilevel"/>
    <w:tmpl w:val="FD008AE6"/>
    <w:lvl w:ilvl="0" w:tplc="1C80C85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9E60CE">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F454A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A415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00875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CA427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4839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FA406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D8670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0CD"/>
    <w:rsid w:val="00005161"/>
    <w:rsid w:val="0000647F"/>
    <w:rsid w:val="0000661B"/>
    <w:rsid w:val="000132EC"/>
    <w:rsid w:val="00013707"/>
    <w:rsid w:val="000239B3"/>
    <w:rsid w:val="00025088"/>
    <w:rsid w:val="00031550"/>
    <w:rsid w:val="00036E88"/>
    <w:rsid w:val="00056462"/>
    <w:rsid w:val="00057021"/>
    <w:rsid w:val="00065345"/>
    <w:rsid w:val="00066933"/>
    <w:rsid w:val="00073591"/>
    <w:rsid w:val="00082DB1"/>
    <w:rsid w:val="000858BD"/>
    <w:rsid w:val="00094306"/>
    <w:rsid w:val="000971FF"/>
    <w:rsid w:val="000A703A"/>
    <w:rsid w:val="000B70EB"/>
    <w:rsid w:val="000B761A"/>
    <w:rsid w:val="000C109B"/>
    <w:rsid w:val="000C6C10"/>
    <w:rsid w:val="000D522F"/>
    <w:rsid w:val="000F2D1B"/>
    <w:rsid w:val="001013FF"/>
    <w:rsid w:val="00103145"/>
    <w:rsid w:val="001048F8"/>
    <w:rsid w:val="0011191A"/>
    <w:rsid w:val="00115651"/>
    <w:rsid w:val="00117E57"/>
    <w:rsid w:val="00123DB4"/>
    <w:rsid w:val="00133F18"/>
    <w:rsid w:val="001417C9"/>
    <w:rsid w:val="00141F08"/>
    <w:rsid w:val="00143980"/>
    <w:rsid w:val="00147220"/>
    <w:rsid w:val="001527F0"/>
    <w:rsid w:val="001569D8"/>
    <w:rsid w:val="001622D7"/>
    <w:rsid w:val="00164548"/>
    <w:rsid w:val="00190973"/>
    <w:rsid w:val="001A7101"/>
    <w:rsid w:val="001C3897"/>
    <w:rsid w:val="001D0006"/>
    <w:rsid w:val="001D0390"/>
    <w:rsid w:val="001D29A7"/>
    <w:rsid w:val="001D2EF4"/>
    <w:rsid w:val="00226DF1"/>
    <w:rsid w:val="00246A8C"/>
    <w:rsid w:val="00247C23"/>
    <w:rsid w:val="0026233A"/>
    <w:rsid w:val="00264788"/>
    <w:rsid w:val="00264D5C"/>
    <w:rsid w:val="00272B47"/>
    <w:rsid w:val="0027387C"/>
    <w:rsid w:val="002752B5"/>
    <w:rsid w:val="002A15A5"/>
    <w:rsid w:val="002A5DF2"/>
    <w:rsid w:val="002B3A63"/>
    <w:rsid w:val="002C0931"/>
    <w:rsid w:val="002C0A5C"/>
    <w:rsid w:val="002C4AF5"/>
    <w:rsid w:val="002C571E"/>
    <w:rsid w:val="002D1EE4"/>
    <w:rsid w:val="002D5C33"/>
    <w:rsid w:val="002D6BDD"/>
    <w:rsid w:val="002D72F9"/>
    <w:rsid w:val="002F05C7"/>
    <w:rsid w:val="00301293"/>
    <w:rsid w:val="00304035"/>
    <w:rsid w:val="003133CC"/>
    <w:rsid w:val="003152CB"/>
    <w:rsid w:val="003243D7"/>
    <w:rsid w:val="00324CF5"/>
    <w:rsid w:val="003320F1"/>
    <w:rsid w:val="003525BA"/>
    <w:rsid w:val="00352BD9"/>
    <w:rsid w:val="00357086"/>
    <w:rsid w:val="003612FE"/>
    <w:rsid w:val="00361FDA"/>
    <w:rsid w:val="00363603"/>
    <w:rsid w:val="003646E8"/>
    <w:rsid w:val="00385576"/>
    <w:rsid w:val="00386840"/>
    <w:rsid w:val="003A4D4E"/>
    <w:rsid w:val="003A4DA8"/>
    <w:rsid w:val="003A4E5A"/>
    <w:rsid w:val="003C2F55"/>
    <w:rsid w:val="003C4717"/>
    <w:rsid w:val="003D4933"/>
    <w:rsid w:val="003E44A5"/>
    <w:rsid w:val="003F175B"/>
    <w:rsid w:val="003F25D7"/>
    <w:rsid w:val="003F30B2"/>
    <w:rsid w:val="003F38E7"/>
    <w:rsid w:val="003F3C00"/>
    <w:rsid w:val="003F70E4"/>
    <w:rsid w:val="00404821"/>
    <w:rsid w:val="00416D26"/>
    <w:rsid w:val="00426B0F"/>
    <w:rsid w:val="004316D8"/>
    <w:rsid w:val="00432284"/>
    <w:rsid w:val="0044709F"/>
    <w:rsid w:val="00463A0F"/>
    <w:rsid w:val="00465514"/>
    <w:rsid w:val="00465F89"/>
    <w:rsid w:val="00471C10"/>
    <w:rsid w:val="00472DC3"/>
    <w:rsid w:val="00483A80"/>
    <w:rsid w:val="00485FC0"/>
    <w:rsid w:val="00487AF8"/>
    <w:rsid w:val="004909B0"/>
    <w:rsid w:val="004A1279"/>
    <w:rsid w:val="004B4276"/>
    <w:rsid w:val="004C5414"/>
    <w:rsid w:val="004C7BD5"/>
    <w:rsid w:val="004D2033"/>
    <w:rsid w:val="004D2A59"/>
    <w:rsid w:val="004F3FDC"/>
    <w:rsid w:val="004F6C5D"/>
    <w:rsid w:val="00501D00"/>
    <w:rsid w:val="005036A4"/>
    <w:rsid w:val="0051158D"/>
    <w:rsid w:val="00514021"/>
    <w:rsid w:val="00524A4D"/>
    <w:rsid w:val="00527183"/>
    <w:rsid w:val="00540300"/>
    <w:rsid w:val="00557F82"/>
    <w:rsid w:val="00570460"/>
    <w:rsid w:val="00597C10"/>
    <w:rsid w:val="005A2A19"/>
    <w:rsid w:val="005A2F69"/>
    <w:rsid w:val="005B56AC"/>
    <w:rsid w:val="005B5D4A"/>
    <w:rsid w:val="005D7189"/>
    <w:rsid w:val="005D7964"/>
    <w:rsid w:val="005E139F"/>
    <w:rsid w:val="005F177C"/>
    <w:rsid w:val="005F5A61"/>
    <w:rsid w:val="006105AA"/>
    <w:rsid w:val="006108E4"/>
    <w:rsid w:val="0061137D"/>
    <w:rsid w:val="00615593"/>
    <w:rsid w:val="00635CD5"/>
    <w:rsid w:val="00637797"/>
    <w:rsid w:val="00644A98"/>
    <w:rsid w:val="00654E8B"/>
    <w:rsid w:val="00660AD9"/>
    <w:rsid w:val="00660ED8"/>
    <w:rsid w:val="00660FA5"/>
    <w:rsid w:val="00663705"/>
    <w:rsid w:val="00674E6B"/>
    <w:rsid w:val="0067518A"/>
    <w:rsid w:val="006755CC"/>
    <w:rsid w:val="00677BCF"/>
    <w:rsid w:val="00681008"/>
    <w:rsid w:val="00696EE9"/>
    <w:rsid w:val="00697AEC"/>
    <w:rsid w:val="006A442D"/>
    <w:rsid w:val="006A4BA1"/>
    <w:rsid w:val="006A5FAD"/>
    <w:rsid w:val="006A6B84"/>
    <w:rsid w:val="006B0C35"/>
    <w:rsid w:val="006B2400"/>
    <w:rsid w:val="006B7A71"/>
    <w:rsid w:val="006C7870"/>
    <w:rsid w:val="006C7F15"/>
    <w:rsid w:val="006D0DBF"/>
    <w:rsid w:val="00714712"/>
    <w:rsid w:val="00714A2F"/>
    <w:rsid w:val="00716F6F"/>
    <w:rsid w:val="00724C46"/>
    <w:rsid w:val="0073020F"/>
    <w:rsid w:val="00734B5D"/>
    <w:rsid w:val="0073647B"/>
    <w:rsid w:val="00736C6A"/>
    <w:rsid w:val="00740863"/>
    <w:rsid w:val="007409D8"/>
    <w:rsid w:val="00742604"/>
    <w:rsid w:val="007474A6"/>
    <w:rsid w:val="00754563"/>
    <w:rsid w:val="00755496"/>
    <w:rsid w:val="00757790"/>
    <w:rsid w:val="00761720"/>
    <w:rsid w:val="00767DC3"/>
    <w:rsid w:val="00771A4E"/>
    <w:rsid w:val="007750C8"/>
    <w:rsid w:val="00775815"/>
    <w:rsid w:val="00775F6E"/>
    <w:rsid w:val="007814B6"/>
    <w:rsid w:val="00786387"/>
    <w:rsid w:val="00786AD5"/>
    <w:rsid w:val="00786CB8"/>
    <w:rsid w:val="007958F0"/>
    <w:rsid w:val="00796845"/>
    <w:rsid w:val="007A1141"/>
    <w:rsid w:val="007A56C8"/>
    <w:rsid w:val="007A7B95"/>
    <w:rsid w:val="007C49BB"/>
    <w:rsid w:val="007D1C3D"/>
    <w:rsid w:val="007E2005"/>
    <w:rsid w:val="007E25B6"/>
    <w:rsid w:val="007F2E18"/>
    <w:rsid w:val="007F395C"/>
    <w:rsid w:val="007F5B46"/>
    <w:rsid w:val="007F782F"/>
    <w:rsid w:val="00807142"/>
    <w:rsid w:val="00810792"/>
    <w:rsid w:val="00812613"/>
    <w:rsid w:val="00821362"/>
    <w:rsid w:val="00823678"/>
    <w:rsid w:val="00825FEC"/>
    <w:rsid w:val="00827ED4"/>
    <w:rsid w:val="00833386"/>
    <w:rsid w:val="00837D17"/>
    <w:rsid w:val="00840505"/>
    <w:rsid w:val="00843ACF"/>
    <w:rsid w:val="00852B97"/>
    <w:rsid w:val="00852D01"/>
    <w:rsid w:val="0087474C"/>
    <w:rsid w:val="008770FD"/>
    <w:rsid w:val="008B163D"/>
    <w:rsid w:val="008B4529"/>
    <w:rsid w:val="008B70CD"/>
    <w:rsid w:val="008C2217"/>
    <w:rsid w:val="008E1048"/>
    <w:rsid w:val="008F07C4"/>
    <w:rsid w:val="008F2D74"/>
    <w:rsid w:val="008F7A8F"/>
    <w:rsid w:val="00906D78"/>
    <w:rsid w:val="0091088A"/>
    <w:rsid w:val="00932C8F"/>
    <w:rsid w:val="00940BAB"/>
    <w:rsid w:val="009427D3"/>
    <w:rsid w:val="00947116"/>
    <w:rsid w:val="009615C7"/>
    <w:rsid w:val="00972CDE"/>
    <w:rsid w:val="00975C6F"/>
    <w:rsid w:val="00987755"/>
    <w:rsid w:val="00990F96"/>
    <w:rsid w:val="00993F6E"/>
    <w:rsid w:val="009A43DD"/>
    <w:rsid w:val="009A4C6E"/>
    <w:rsid w:val="009B1584"/>
    <w:rsid w:val="009C27F7"/>
    <w:rsid w:val="009C4791"/>
    <w:rsid w:val="00A12C01"/>
    <w:rsid w:val="00A16B31"/>
    <w:rsid w:val="00A26C25"/>
    <w:rsid w:val="00A402C5"/>
    <w:rsid w:val="00A763A1"/>
    <w:rsid w:val="00A82A5B"/>
    <w:rsid w:val="00A84BF3"/>
    <w:rsid w:val="00A912E5"/>
    <w:rsid w:val="00AA06DB"/>
    <w:rsid w:val="00AB2631"/>
    <w:rsid w:val="00AB5585"/>
    <w:rsid w:val="00AB7F06"/>
    <w:rsid w:val="00AC38F8"/>
    <w:rsid w:val="00AD1ADB"/>
    <w:rsid w:val="00AE27D3"/>
    <w:rsid w:val="00AE6B26"/>
    <w:rsid w:val="00AF3786"/>
    <w:rsid w:val="00AF4304"/>
    <w:rsid w:val="00AF494A"/>
    <w:rsid w:val="00B027AE"/>
    <w:rsid w:val="00B03888"/>
    <w:rsid w:val="00B05315"/>
    <w:rsid w:val="00B100DA"/>
    <w:rsid w:val="00B15A6E"/>
    <w:rsid w:val="00B22DD8"/>
    <w:rsid w:val="00B233F3"/>
    <w:rsid w:val="00B24B6F"/>
    <w:rsid w:val="00B262F9"/>
    <w:rsid w:val="00B37238"/>
    <w:rsid w:val="00B466F3"/>
    <w:rsid w:val="00B508B8"/>
    <w:rsid w:val="00B53C23"/>
    <w:rsid w:val="00B63E43"/>
    <w:rsid w:val="00B871ED"/>
    <w:rsid w:val="00B963B6"/>
    <w:rsid w:val="00BA2F39"/>
    <w:rsid w:val="00BA39AE"/>
    <w:rsid w:val="00BA603A"/>
    <w:rsid w:val="00BB0665"/>
    <w:rsid w:val="00BC3CB7"/>
    <w:rsid w:val="00BC3F7B"/>
    <w:rsid w:val="00BE03A4"/>
    <w:rsid w:val="00BE23B9"/>
    <w:rsid w:val="00BE7BF2"/>
    <w:rsid w:val="00BF76A3"/>
    <w:rsid w:val="00C01793"/>
    <w:rsid w:val="00C05F25"/>
    <w:rsid w:val="00C0782E"/>
    <w:rsid w:val="00C10BF0"/>
    <w:rsid w:val="00C13B5C"/>
    <w:rsid w:val="00C228D2"/>
    <w:rsid w:val="00C23651"/>
    <w:rsid w:val="00C245FB"/>
    <w:rsid w:val="00C279FF"/>
    <w:rsid w:val="00C34889"/>
    <w:rsid w:val="00C36B23"/>
    <w:rsid w:val="00C50405"/>
    <w:rsid w:val="00C60582"/>
    <w:rsid w:val="00C63E2F"/>
    <w:rsid w:val="00C70B57"/>
    <w:rsid w:val="00C736AC"/>
    <w:rsid w:val="00C74465"/>
    <w:rsid w:val="00C74A9D"/>
    <w:rsid w:val="00C75EEF"/>
    <w:rsid w:val="00C810D8"/>
    <w:rsid w:val="00C86B41"/>
    <w:rsid w:val="00C87D36"/>
    <w:rsid w:val="00C94C30"/>
    <w:rsid w:val="00CA0BBA"/>
    <w:rsid w:val="00CA25AD"/>
    <w:rsid w:val="00CA6427"/>
    <w:rsid w:val="00CA7114"/>
    <w:rsid w:val="00CB65F7"/>
    <w:rsid w:val="00CC2D58"/>
    <w:rsid w:val="00CD326F"/>
    <w:rsid w:val="00CD49D6"/>
    <w:rsid w:val="00CD66DB"/>
    <w:rsid w:val="00CD6AD6"/>
    <w:rsid w:val="00CD6AEA"/>
    <w:rsid w:val="00CE316E"/>
    <w:rsid w:val="00CF53ED"/>
    <w:rsid w:val="00CF7788"/>
    <w:rsid w:val="00D011C7"/>
    <w:rsid w:val="00D03B5C"/>
    <w:rsid w:val="00D04835"/>
    <w:rsid w:val="00D06CE5"/>
    <w:rsid w:val="00D13947"/>
    <w:rsid w:val="00D174BA"/>
    <w:rsid w:val="00D22D9C"/>
    <w:rsid w:val="00D275E7"/>
    <w:rsid w:val="00D33E45"/>
    <w:rsid w:val="00D36A9E"/>
    <w:rsid w:val="00D57B0E"/>
    <w:rsid w:val="00D63B05"/>
    <w:rsid w:val="00D64A66"/>
    <w:rsid w:val="00D73DD9"/>
    <w:rsid w:val="00D764A9"/>
    <w:rsid w:val="00D774AA"/>
    <w:rsid w:val="00D82282"/>
    <w:rsid w:val="00D87398"/>
    <w:rsid w:val="00DA0C99"/>
    <w:rsid w:val="00DA22DC"/>
    <w:rsid w:val="00DA69B7"/>
    <w:rsid w:val="00DB6519"/>
    <w:rsid w:val="00DB67A1"/>
    <w:rsid w:val="00DE09CB"/>
    <w:rsid w:val="00DE18C5"/>
    <w:rsid w:val="00DE21A7"/>
    <w:rsid w:val="00DF08FA"/>
    <w:rsid w:val="00DF1E24"/>
    <w:rsid w:val="00DF4C60"/>
    <w:rsid w:val="00DF6FC4"/>
    <w:rsid w:val="00E015B7"/>
    <w:rsid w:val="00E01A93"/>
    <w:rsid w:val="00E1724B"/>
    <w:rsid w:val="00E20149"/>
    <w:rsid w:val="00E243D1"/>
    <w:rsid w:val="00E245EC"/>
    <w:rsid w:val="00E26809"/>
    <w:rsid w:val="00E31B6A"/>
    <w:rsid w:val="00E37064"/>
    <w:rsid w:val="00E45D98"/>
    <w:rsid w:val="00E5798F"/>
    <w:rsid w:val="00E61250"/>
    <w:rsid w:val="00E70098"/>
    <w:rsid w:val="00E72EA0"/>
    <w:rsid w:val="00E775AE"/>
    <w:rsid w:val="00E8379E"/>
    <w:rsid w:val="00E90CAC"/>
    <w:rsid w:val="00E91442"/>
    <w:rsid w:val="00E95726"/>
    <w:rsid w:val="00EA6E04"/>
    <w:rsid w:val="00EB34FB"/>
    <w:rsid w:val="00EB69B4"/>
    <w:rsid w:val="00EC2D08"/>
    <w:rsid w:val="00EC4D32"/>
    <w:rsid w:val="00EC7DBC"/>
    <w:rsid w:val="00EE3BA3"/>
    <w:rsid w:val="00EF19F9"/>
    <w:rsid w:val="00EF479A"/>
    <w:rsid w:val="00EF6BE6"/>
    <w:rsid w:val="00EF724E"/>
    <w:rsid w:val="00F00CDA"/>
    <w:rsid w:val="00F03DE7"/>
    <w:rsid w:val="00F12D93"/>
    <w:rsid w:val="00F21B5F"/>
    <w:rsid w:val="00F23800"/>
    <w:rsid w:val="00F34A71"/>
    <w:rsid w:val="00F35A3C"/>
    <w:rsid w:val="00F37A83"/>
    <w:rsid w:val="00F51D5C"/>
    <w:rsid w:val="00F567D5"/>
    <w:rsid w:val="00F77759"/>
    <w:rsid w:val="00F83052"/>
    <w:rsid w:val="00F91C8C"/>
    <w:rsid w:val="00FA15F7"/>
    <w:rsid w:val="00FA1F0E"/>
    <w:rsid w:val="00FA2160"/>
    <w:rsid w:val="00FA4148"/>
    <w:rsid w:val="00FA567F"/>
    <w:rsid w:val="00FB147C"/>
    <w:rsid w:val="00FB436E"/>
    <w:rsid w:val="00FB69D0"/>
    <w:rsid w:val="00FD211A"/>
    <w:rsid w:val="00FD6B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1086"/>
  <w15:docId w15:val="{1CC3147A-DA50-4165-A1F4-177C2AE7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0" w:line="252" w:lineRule="auto"/>
      <w:ind w:right="11"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ind w:left="574"/>
      <w:outlineLvl w:val="0"/>
    </w:pPr>
    <w:rPr>
      <w:rFonts w:ascii="Times New Roman" w:eastAsia="Times New Roman" w:hAnsi="Times New Roman" w:cs="Times New Roman"/>
      <w:color w:val="000000"/>
      <w:sz w:val="26"/>
    </w:rPr>
  </w:style>
  <w:style w:type="paragraph" w:styleId="Heading2">
    <w:name w:val="heading 2"/>
    <w:basedOn w:val="Normal"/>
    <w:next w:val="Normal"/>
    <w:link w:val="Heading2Char"/>
    <w:uiPriority w:val="9"/>
    <w:semiHidden/>
    <w:unhideWhenUsed/>
    <w:qFormat/>
    <w:rsid w:val="006755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ListParagraph">
    <w:name w:val="List Paragraph"/>
    <w:basedOn w:val="Normal"/>
    <w:uiPriority w:val="34"/>
    <w:qFormat/>
    <w:rsid w:val="000A703A"/>
    <w:pPr>
      <w:ind w:left="720"/>
      <w:contextualSpacing/>
    </w:pPr>
  </w:style>
  <w:style w:type="character" w:customStyle="1" w:styleId="Heading2Char">
    <w:name w:val="Heading 2 Char"/>
    <w:basedOn w:val="DefaultParagraphFont"/>
    <w:link w:val="Heading2"/>
    <w:uiPriority w:val="9"/>
    <w:semiHidden/>
    <w:rsid w:val="006755CC"/>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C05F25"/>
    <w:pPr>
      <w:spacing w:before="100" w:beforeAutospacing="1" w:after="100" w:afterAutospacing="1" w:line="240" w:lineRule="auto"/>
      <w:ind w:right="0" w:firstLine="0"/>
      <w:jc w:val="left"/>
    </w:pPr>
    <w:rPr>
      <w:color w:val="auto"/>
      <w:sz w:val="24"/>
      <w:szCs w:val="24"/>
      <w:lang w:val="en-US" w:eastAsia="en-US"/>
    </w:rPr>
  </w:style>
  <w:style w:type="character" w:customStyle="1" w:styleId="fontstyle21">
    <w:name w:val="fontstyle21"/>
    <w:qFormat/>
    <w:rsid w:val="00F21B5F"/>
    <w:rPr>
      <w:rFonts w:ascii="Times New Roman" w:hAnsi="Times New Roman" w:cs="Times New Roman" w:hint="default"/>
      <w:b w:val="0"/>
      <w:bCs w:val="0"/>
      <w:i w:val="0"/>
      <w:iCs w:val="0"/>
      <w:color w:val="000000"/>
      <w:sz w:val="28"/>
      <w:szCs w:val="28"/>
    </w:rPr>
  </w:style>
  <w:style w:type="paragraph" w:customStyle="1" w:styleId="Char">
    <w:name w:val="Char"/>
    <w:basedOn w:val="Normal"/>
    <w:next w:val="Normal"/>
    <w:autoRedefine/>
    <w:semiHidden/>
    <w:rsid w:val="003D4933"/>
    <w:pPr>
      <w:spacing w:after="160" w:line="240" w:lineRule="exact"/>
      <w:ind w:right="0" w:firstLine="0"/>
      <w:jc w:val="left"/>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HP</cp:lastModifiedBy>
  <cp:revision>3</cp:revision>
  <cp:lastPrinted>2024-04-17T02:17:00Z</cp:lastPrinted>
  <dcterms:created xsi:type="dcterms:W3CDTF">2025-09-08T22:58:00Z</dcterms:created>
  <dcterms:modified xsi:type="dcterms:W3CDTF">2025-09-10T03:25:00Z</dcterms:modified>
</cp:coreProperties>
</file>